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3E" w:rsidRPr="00CB3D3E" w:rsidRDefault="00CB3D3E" w:rsidP="00C5027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303030"/>
          <w:kern w:val="36"/>
          <w:sz w:val="28"/>
          <w:szCs w:val="28"/>
        </w:rPr>
      </w:pPr>
      <w:r w:rsidRPr="00CB3D3E">
        <w:rPr>
          <w:rFonts w:ascii="Times New Roman" w:eastAsia="Times New Roman" w:hAnsi="Times New Roman" w:cs="Times New Roman"/>
          <w:bCs/>
          <w:color w:val="303030"/>
          <w:kern w:val="36"/>
          <w:sz w:val="28"/>
          <w:szCs w:val="28"/>
        </w:rPr>
        <w:t>PHYS 321</w:t>
      </w:r>
      <w:r w:rsidRPr="00CB3D3E">
        <w:rPr>
          <w:rFonts w:ascii="Times New Roman" w:eastAsia="Times New Roman" w:hAnsi="Times New Roman" w:cs="Times New Roman"/>
          <w:bCs/>
          <w:color w:val="303030"/>
          <w:kern w:val="36"/>
          <w:sz w:val="28"/>
          <w:szCs w:val="28"/>
        </w:rPr>
        <w:tab/>
      </w:r>
      <w:r w:rsidRPr="00CB3D3E">
        <w:rPr>
          <w:rFonts w:ascii="Times New Roman" w:eastAsia="Times New Roman" w:hAnsi="Times New Roman" w:cs="Times New Roman"/>
          <w:bCs/>
          <w:color w:val="303030"/>
          <w:kern w:val="36"/>
          <w:sz w:val="28"/>
          <w:szCs w:val="28"/>
        </w:rPr>
        <w:tab/>
        <w:t>Study Guide for Final</w:t>
      </w:r>
    </w:p>
    <w:p w:rsidR="00CB3D3E" w:rsidRPr="00AB0934" w:rsidRDefault="00AB0934" w:rsidP="00AB093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  <w:t xml:space="preserve">1. </w:t>
      </w:r>
      <w:r w:rsidR="00CB3D3E" w:rsidRPr="00AB0934"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  <w:t>Study the Materials from Test #1 and Test #2</w:t>
      </w:r>
      <w:r w:rsidR="009A4770"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  <w:t>.</w:t>
      </w:r>
    </w:p>
    <w:p w:rsidR="00C50271" w:rsidRPr="009A4770" w:rsidRDefault="00AB0934" w:rsidP="00AB093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  <w:t xml:space="preserve">2. </w:t>
      </w:r>
      <w:r w:rsidR="00C50271" w:rsidRPr="00AB0934"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  <w:t>Determine the density of the Superconductor YBa</w:t>
      </w:r>
      <w:r w:rsidR="00C50271" w:rsidRPr="00AB0934"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  <w:vertAlign w:val="subscript"/>
        </w:rPr>
        <w:t>2</w:t>
      </w:r>
      <w:r w:rsidR="00C50271" w:rsidRPr="00AB0934"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  <w:t>Cu</w:t>
      </w:r>
      <w:r w:rsidR="00C50271" w:rsidRPr="00AB0934"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  <w:vertAlign w:val="subscript"/>
        </w:rPr>
        <w:t>3</w:t>
      </w:r>
      <w:r w:rsidR="00C50271" w:rsidRPr="00AB0934"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  <w:t>O</w:t>
      </w:r>
      <w:r w:rsidR="00C50271" w:rsidRPr="00AB0934"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  <w:vertAlign w:val="subscript"/>
        </w:rPr>
        <w:t>7</w:t>
      </w:r>
      <w:r w:rsidR="009A4770"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  <w:t>.</w:t>
      </w:r>
    </w:p>
    <w:p w:rsidR="00C50271" w:rsidRPr="00CB3D3E" w:rsidRDefault="00C50271" w:rsidP="00C50271">
      <w:pPr>
        <w:rPr>
          <w:sz w:val="24"/>
          <w:szCs w:val="24"/>
        </w:rPr>
      </w:pPr>
      <w:r w:rsidRPr="00CB3D3E">
        <w:rPr>
          <w:sz w:val="24"/>
          <w:szCs w:val="24"/>
        </w:rPr>
        <w:t>Atomic masses: Y=88.91, B</w:t>
      </w:r>
      <w:r w:rsidR="002035DA">
        <w:rPr>
          <w:sz w:val="24"/>
          <w:szCs w:val="24"/>
        </w:rPr>
        <w:t>a</w:t>
      </w:r>
      <w:r w:rsidRPr="00CB3D3E">
        <w:rPr>
          <w:sz w:val="24"/>
          <w:szCs w:val="24"/>
        </w:rPr>
        <w:t xml:space="preserve">=137.3, Cu=63.55, O=16 </w:t>
      </w:r>
    </w:p>
    <w:p w:rsidR="00C50271" w:rsidRDefault="00C50271" w:rsidP="007459DE">
      <w:pPr>
        <w:pStyle w:val="Style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26CE3896" wp14:editId="505D9999">
            <wp:extent cx="2922714" cy="3057159"/>
            <wp:effectExtent l="0" t="0" r="0" b="0"/>
            <wp:docPr id="2" name="Picture 2" descr="4: Crystalline structure of YBCO [13]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: Crystalline structure of YBCO [13] 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30" cy="30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71" w:rsidRDefault="00C50271" w:rsidP="007459DE">
      <w:pPr>
        <w:pStyle w:val="Style1"/>
        <w:rPr>
          <w:rFonts w:ascii="Liberation Serif" w:hAnsi="Liberation Serif" w:cs="Liberation Serif"/>
        </w:rPr>
      </w:pPr>
    </w:p>
    <w:p w:rsidR="007459DE" w:rsidRPr="00AB0934" w:rsidRDefault="00AB0934" w:rsidP="00AB0934">
      <w:pPr>
        <w:pStyle w:val="Style1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="007459DE" w:rsidRPr="00AB0934">
        <w:rPr>
          <w:rFonts w:ascii="Liberation Serif" w:hAnsi="Liberation Serif" w:cs="Liberation Serif"/>
          <w:sz w:val="24"/>
          <w:szCs w:val="24"/>
        </w:rPr>
        <w:t>Compute the density for nickel at 500</w:t>
      </w:r>
      <w:r w:rsidR="007459DE" w:rsidRPr="00AB0934">
        <w:rPr>
          <w:sz w:val="24"/>
          <w:szCs w:val="24"/>
        </w:rPr>
        <w:t>°</w:t>
      </w:r>
      <w:r w:rsidR="007459DE" w:rsidRPr="00AB0934">
        <w:rPr>
          <w:rFonts w:ascii="Liberation Serif" w:hAnsi="Liberation Serif" w:cs="Liberation Serif"/>
          <w:sz w:val="24"/>
          <w:szCs w:val="24"/>
        </w:rPr>
        <w:t>C, given that its room-temperature density is 8.902 g/cm</w:t>
      </w:r>
      <w:r w:rsidR="007459DE" w:rsidRPr="00AB0934">
        <w:rPr>
          <w:rFonts w:ascii="Liberation Serif" w:hAnsi="Liberation Serif" w:cs="Liberation Serif"/>
          <w:sz w:val="24"/>
          <w:szCs w:val="24"/>
          <w:vertAlign w:val="superscript"/>
        </w:rPr>
        <w:t>3</w:t>
      </w:r>
      <w:r w:rsidR="007459DE" w:rsidRPr="00AB0934">
        <w:rPr>
          <w:rFonts w:ascii="Liberation Serif" w:hAnsi="Liberation Serif" w:cs="Liberation Serif"/>
          <w:sz w:val="24"/>
          <w:szCs w:val="24"/>
        </w:rPr>
        <w:t xml:space="preserve">. Assume that the volume coefficient of thermal expansion, </w:t>
      </w:r>
      <w:r w:rsidR="007459DE" w:rsidRPr="00AB0934">
        <w:rPr>
          <w:sz w:val="24"/>
          <w:szCs w:val="24"/>
        </w:rPr>
        <w:t>α</w:t>
      </w:r>
      <w:r w:rsidR="007459DE" w:rsidRPr="00AB0934">
        <w:rPr>
          <w:rFonts w:ascii="Liberation Serif" w:hAnsi="Liberation Serif" w:cs="Liberation Serif"/>
          <w:sz w:val="24"/>
          <w:szCs w:val="24"/>
          <w:vertAlign w:val="subscript"/>
        </w:rPr>
        <w:t>v</w:t>
      </w:r>
      <w:r w:rsidR="007459DE" w:rsidRPr="00AB0934">
        <w:rPr>
          <w:rFonts w:ascii="Liberation Serif" w:hAnsi="Liberation Serif" w:cs="Liberation Serif"/>
          <w:sz w:val="24"/>
          <w:szCs w:val="24"/>
        </w:rPr>
        <w:t>, is equal to 3</w:t>
      </w:r>
      <w:r w:rsidR="007459DE" w:rsidRPr="00AB0934">
        <w:rPr>
          <w:sz w:val="24"/>
          <w:szCs w:val="24"/>
        </w:rPr>
        <w:t>α</w:t>
      </w:r>
      <w:r w:rsidR="007459DE" w:rsidRPr="00AB0934">
        <w:rPr>
          <w:rFonts w:ascii="Liberation Serif" w:hAnsi="Liberation Serif" w:cs="Liberation Serif"/>
          <w:sz w:val="24"/>
          <w:szCs w:val="24"/>
          <w:vertAlign w:val="subscript"/>
        </w:rPr>
        <w:t>l</w:t>
      </w:r>
      <w:r w:rsidR="007459DE" w:rsidRPr="00AB093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80400">
        <w:rPr>
          <w:rFonts w:ascii="Symbol" w:hAnsi="Symbol"/>
          <w:i/>
          <w:sz w:val="22"/>
        </w:rPr>
        <w:t></w:t>
      </w:r>
      <w:r w:rsidRPr="00180400">
        <w:rPr>
          <w:rStyle w:val="Subscript"/>
          <w:rFonts w:ascii="Liberation Serif" w:hAnsi="Liberation Serif" w:cs="Liberation Serif"/>
          <w:i/>
        </w:rPr>
        <w:t>l</w:t>
      </w:r>
      <w:r w:rsidRPr="00180400">
        <w:rPr>
          <w:rFonts w:ascii="Liberation Serif" w:hAnsi="Liberation Serif" w:cs="Liberation Serif"/>
        </w:rPr>
        <w:t xml:space="preserve"> for nickel is 13.3 </w:t>
      </w:r>
      <w:r w:rsidRPr="00180400">
        <w:rPr>
          <w:rFonts w:ascii="Liberation Serif" w:hAnsi="Liberation Serif" w:cs="Liberation Serif"/>
        </w:rPr>
        <w:sym w:font="Symbol" w:char="F0B4"/>
      </w:r>
      <w:r w:rsidRPr="00180400">
        <w:rPr>
          <w:rFonts w:ascii="Liberation Serif" w:hAnsi="Liberation Serif" w:cs="Liberation Serif"/>
        </w:rPr>
        <w:t xml:space="preserve"> 10</w:t>
      </w:r>
      <w:r w:rsidRPr="00180400">
        <w:rPr>
          <w:rStyle w:val="Superscript"/>
          <w:rFonts w:ascii="Liberation Serif" w:hAnsi="Liberation Serif" w:cs="Liberation Serif"/>
        </w:rPr>
        <w:t>-6</w:t>
      </w:r>
      <w:r w:rsidRPr="00180400">
        <w:rPr>
          <w:rFonts w:ascii="Liberation Serif" w:hAnsi="Liberation Serif" w:cs="Liberation Serif"/>
        </w:rPr>
        <w:t xml:space="preserve"> (</w:t>
      </w:r>
      <w:r w:rsidRPr="0077050A">
        <w:rPr>
          <w:rFonts w:ascii="Symbol" w:hAnsi="Symbol"/>
        </w:rPr>
        <w:t></w:t>
      </w:r>
      <w:r w:rsidRPr="00180400">
        <w:rPr>
          <w:rFonts w:ascii="Liberation Serif" w:hAnsi="Liberation Serif" w:cs="Liberation Serif"/>
        </w:rPr>
        <w:t>C)</w:t>
      </w:r>
      <w:r w:rsidRPr="00180400">
        <w:rPr>
          <w:rStyle w:val="Superscript"/>
          <w:rFonts w:ascii="Liberation Serif" w:hAnsi="Liberation Serif" w:cs="Liberation Serif"/>
        </w:rPr>
        <w:t>-1</w:t>
      </w:r>
    </w:p>
    <w:p w:rsidR="007459DE" w:rsidRPr="00721EF0" w:rsidRDefault="007459DE" w:rsidP="007459DE">
      <w:pPr>
        <w:pStyle w:val="noindent"/>
        <w:spacing w:line="240" w:lineRule="auto"/>
        <w:rPr>
          <w:sz w:val="20"/>
        </w:rPr>
      </w:pPr>
    </w:p>
    <w:p w:rsidR="00C50271" w:rsidRPr="001A0867" w:rsidRDefault="00CB3D3E" w:rsidP="00C50271">
      <w:pPr>
        <w:pStyle w:val="Style1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 xml:space="preserve">4. </w:t>
      </w:r>
      <w:r w:rsidR="00C50271" w:rsidRPr="001A086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ab/>
      </w:r>
      <w:r w:rsidR="00C50271" w:rsidRPr="001A0867">
        <w:rPr>
          <w:rFonts w:ascii="Liberation Serif" w:hAnsi="Liberation Serif" w:cs="Liberation Serif"/>
          <w:i/>
        </w:rPr>
        <w:t>(</w:t>
      </w:r>
      <w:proofErr w:type="gramStart"/>
      <w:r w:rsidR="00C50271" w:rsidRPr="001A0867">
        <w:rPr>
          <w:rFonts w:ascii="Liberation Serif" w:hAnsi="Liberation Serif" w:cs="Liberation Serif"/>
          <w:i/>
        </w:rPr>
        <w:t>a</w:t>
      </w:r>
      <w:proofErr w:type="gramEnd"/>
      <w:r w:rsidR="00C50271" w:rsidRPr="001A0867">
        <w:rPr>
          <w:rFonts w:ascii="Liberation Serif" w:hAnsi="Liberation Serif" w:cs="Liberation Serif"/>
          <w:i/>
        </w:rPr>
        <w:t>) Explain the two sources of magnetic moments for electrons.</w:t>
      </w:r>
    </w:p>
    <w:p w:rsidR="00C50271" w:rsidRPr="001A0867" w:rsidRDefault="00C50271" w:rsidP="00C50271">
      <w:pPr>
        <w:pStyle w:val="Style1"/>
        <w:rPr>
          <w:rFonts w:ascii="Liberation Serif" w:hAnsi="Liberation Serif" w:cs="Liberation Serif"/>
          <w:i/>
        </w:rPr>
      </w:pPr>
      <w:r w:rsidRPr="001A0867">
        <w:rPr>
          <w:rFonts w:ascii="Liberation Serif" w:hAnsi="Liberation Serif" w:cs="Liberation Serif"/>
          <w:b/>
          <w:i/>
        </w:rPr>
        <w:tab/>
      </w:r>
      <w:r w:rsidRPr="001A0867">
        <w:rPr>
          <w:rFonts w:ascii="Liberation Serif" w:hAnsi="Liberation Serif" w:cs="Liberation Serif"/>
          <w:i/>
        </w:rPr>
        <w:t>(b)</w:t>
      </w:r>
      <w:r w:rsidRPr="001A0867">
        <w:rPr>
          <w:rFonts w:ascii="Liberation Serif" w:hAnsi="Liberation Serif" w:cs="Liberation Serif"/>
          <w:b/>
          <w:i/>
        </w:rPr>
        <w:t xml:space="preserve"> </w:t>
      </w:r>
      <w:r w:rsidRPr="001A0867">
        <w:rPr>
          <w:rFonts w:ascii="Liberation Serif" w:hAnsi="Liberation Serif" w:cs="Liberation Serif"/>
          <w:i/>
        </w:rPr>
        <w:t>Do all electrons have a net magnetic moment? Why or why not?</w:t>
      </w:r>
    </w:p>
    <w:p w:rsidR="00C50271" w:rsidRPr="001A0867" w:rsidRDefault="00C50271" w:rsidP="00C50271">
      <w:pPr>
        <w:pStyle w:val="Style1"/>
        <w:rPr>
          <w:rFonts w:ascii="Liberation Serif" w:hAnsi="Liberation Serif" w:cs="Liberation Serif"/>
          <w:i/>
        </w:rPr>
      </w:pPr>
      <w:r w:rsidRPr="001A0867">
        <w:rPr>
          <w:rFonts w:ascii="Liberation Serif" w:hAnsi="Liberation Serif" w:cs="Liberation Serif"/>
          <w:b/>
          <w:i/>
        </w:rPr>
        <w:tab/>
      </w:r>
      <w:r w:rsidRPr="001A0867">
        <w:rPr>
          <w:rFonts w:ascii="Liberation Serif" w:hAnsi="Liberation Serif" w:cs="Liberation Serif"/>
          <w:i/>
        </w:rPr>
        <w:t>(c)</w:t>
      </w:r>
      <w:r w:rsidRPr="001A0867">
        <w:rPr>
          <w:rFonts w:ascii="Liberation Serif" w:hAnsi="Liberation Serif" w:cs="Liberation Serif"/>
          <w:b/>
          <w:i/>
        </w:rPr>
        <w:t xml:space="preserve"> </w:t>
      </w:r>
      <w:r w:rsidRPr="001A0867">
        <w:rPr>
          <w:rFonts w:ascii="Liberation Serif" w:hAnsi="Liberation Serif" w:cs="Liberation Serif"/>
          <w:i/>
        </w:rPr>
        <w:t>Do all atoms have a net magnetic moment? Why or why not?</w:t>
      </w:r>
    </w:p>
    <w:p w:rsidR="007459DE" w:rsidRDefault="007459DE" w:rsidP="00C46C1A">
      <w:pPr>
        <w:pStyle w:val="StyleSolutions"/>
        <w:rPr>
          <w:rFonts w:cs="Times New Roman"/>
          <w:sz w:val="28"/>
          <w:szCs w:val="28"/>
        </w:rPr>
      </w:pPr>
    </w:p>
    <w:p w:rsidR="00C50271" w:rsidRPr="00496F10" w:rsidRDefault="00CB3D3E" w:rsidP="00C50271">
      <w:pPr>
        <w:pStyle w:val="StyleSolutions"/>
        <w:rPr>
          <w:rFonts w:cs="Times New Roman"/>
          <w:sz w:val="24"/>
        </w:rPr>
      </w:pPr>
      <w:r w:rsidRPr="00CB3D3E">
        <w:rPr>
          <w:rFonts w:cs="Times New Roman"/>
          <w:sz w:val="24"/>
        </w:rPr>
        <w:t xml:space="preserve">5. </w:t>
      </w:r>
      <w:r w:rsidR="00C46C1A" w:rsidRPr="00CB3D3E">
        <w:rPr>
          <w:rFonts w:cs="Times New Roman"/>
          <w:sz w:val="24"/>
        </w:rPr>
        <w:t xml:space="preserve">Assume there exists some hypothetical metal that exhibits ferromagnetic behavior and that has (1) a simple cubic crystal structure (Figure 3.3), (2) an atomic radius of 0.125 nm, and (3) a saturation </w:t>
      </w:r>
      <w:r w:rsidR="00C46C1A" w:rsidRPr="00CB3D3E">
        <w:rPr>
          <w:rFonts w:cs="Times New Roman"/>
          <w:sz w:val="24"/>
        </w:rPr>
        <w:t xml:space="preserve">magnetic field of </w:t>
      </w:r>
      <w:r w:rsidR="00C46C1A" w:rsidRPr="00CB3D3E">
        <w:rPr>
          <w:rFonts w:cs="Times New Roman"/>
          <w:sz w:val="24"/>
        </w:rPr>
        <w:t>0.85 tesla. Determine the number of Bohr magnetons per atom for this material.</w:t>
      </w:r>
      <w:r w:rsidR="00C46C1A" w:rsidRPr="00CB3D3E">
        <w:rPr>
          <w:rFonts w:cs="Times New Roman"/>
          <w:sz w:val="24"/>
        </w:rPr>
        <w:t xml:space="preserve"> </w:t>
      </w:r>
      <w:r w:rsidR="002035DA">
        <w:rPr>
          <w:rFonts w:cs="Times New Roman"/>
          <w:sz w:val="24"/>
        </w:rPr>
        <w:t>1 Bohr magneton = 9.27 x 10</w:t>
      </w:r>
      <w:r w:rsidR="002035DA">
        <w:rPr>
          <w:rFonts w:cs="Times New Roman"/>
          <w:sz w:val="24"/>
          <w:vertAlign w:val="superscript"/>
        </w:rPr>
        <w:t>-24</w:t>
      </w:r>
      <w:r w:rsidR="002035DA">
        <w:rPr>
          <w:rFonts w:cs="Times New Roman"/>
          <w:sz w:val="24"/>
        </w:rPr>
        <w:t xml:space="preserve"> A.m</w:t>
      </w:r>
      <w:r w:rsidR="002035DA">
        <w:rPr>
          <w:rFonts w:cs="Times New Roman"/>
          <w:sz w:val="24"/>
          <w:vertAlign w:val="superscript"/>
        </w:rPr>
        <w:t>2</w:t>
      </w:r>
      <w:r w:rsidR="002035DA">
        <w:rPr>
          <w:rFonts w:cs="Times New Roman"/>
          <w:sz w:val="24"/>
        </w:rPr>
        <w:t>.   B = µ</w:t>
      </w:r>
      <w:r w:rsidR="002035DA">
        <w:rPr>
          <w:rFonts w:cs="Times New Roman"/>
          <w:sz w:val="24"/>
          <w:vertAlign w:val="subscript"/>
        </w:rPr>
        <w:t>0</w:t>
      </w:r>
      <w:r w:rsidR="002035DA">
        <w:rPr>
          <w:rFonts w:cs="Times New Roman"/>
          <w:sz w:val="24"/>
        </w:rPr>
        <w:t>M.</w:t>
      </w:r>
      <w:r w:rsidR="00496F10">
        <w:rPr>
          <w:rFonts w:cs="Times New Roman"/>
          <w:sz w:val="24"/>
        </w:rPr>
        <w:t xml:space="preserve">  µ</w:t>
      </w:r>
      <w:r w:rsidR="00496F10">
        <w:rPr>
          <w:rFonts w:cs="Times New Roman"/>
          <w:sz w:val="24"/>
          <w:vertAlign w:val="subscript"/>
        </w:rPr>
        <w:t>0</w:t>
      </w:r>
      <w:r w:rsidR="00496F10">
        <w:rPr>
          <w:rFonts w:cs="Times New Roman"/>
          <w:sz w:val="24"/>
        </w:rPr>
        <w:t xml:space="preserve"> = 1.257 x 10</w:t>
      </w:r>
      <w:r w:rsidR="00496F10">
        <w:rPr>
          <w:rFonts w:cs="Times New Roman"/>
          <w:sz w:val="24"/>
          <w:vertAlign w:val="superscript"/>
        </w:rPr>
        <w:t>-6</w:t>
      </w:r>
      <w:r w:rsidR="00496F10">
        <w:rPr>
          <w:rFonts w:cs="Times New Roman"/>
          <w:sz w:val="24"/>
        </w:rPr>
        <w:t xml:space="preserve"> T.m/A</w:t>
      </w:r>
      <w:bookmarkStart w:id="0" w:name="_GoBack"/>
      <w:bookmarkEnd w:id="0"/>
      <w:r w:rsidR="00496F10">
        <w:rPr>
          <w:rFonts w:cs="Times New Roman"/>
          <w:sz w:val="24"/>
        </w:rPr>
        <w:t>.</w:t>
      </w:r>
    </w:p>
    <w:p w:rsidR="00C50271" w:rsidRPr="009C024B" w:rsidRDefault="00AB0934" w:rsidP="00AB0934">
      <w:pPr>
        <w:pStyle w:val="Style1"/>
        <w:rPr>
          <w:sz w:val="32"/>
          <w:szCs w:val="32"/>
        </w:rPr>
      </w:pPr>
      <w:r>
        <w:rPr>
          <w:sz w:val="24"/>
          <w:szCs w:val="24"/>
        </w:rPr>
        <w:t xml:space="preserve">6. </w:t>
      </w:r>
      <w:r w:rsidRPr="00AB0934">
        <w:rPr>
          <w:sz w:val="24"/>
          <w:szCs w:val="24"/>
        </w:rPr>
        <w:t xml:space="preserve">Compute (a) the saturation magnetization and (b) the saturation </w:t>
      </w:r>
      <w:r>
        <w:rPr>
          <w:sz w:val="24"/>
          <w:szCs w:val="24"/>
        </w:rPr>
        <w:t xml:space="preserve">magnetic field </w:t>
      </w:r>
      <w:r w:rsidRPr="00AB0934">
        <w:rPr>
          <w:sz w:val="24"/>
          <w:szCs w:val="24"/>
        </w:rPr>
        <w:t>for cobalt, which has a net magnetic moment per atom of 1.72 Bohr magnetons and a density of 8.90 g/cm</w:t>
      </w:r>
      <w:r w:rsidRPr="00AB0934">
        <w:rPr>
          <w:sz w:val="24"/>
          <w:szCs w:val="24"/>
          <w:vertAlign w:val="superscript"/>
        </w:rPr>
        <w:t>3</w:t>
      </w:r>
      <w:r w:rsidRPr="00AB0934">
        <w:rPr>
          <w:i/>
          <w:sz w:val="24"/>
          <w:szCs w:val="24"/>
        </w:rPr>
        <w:t>.</w:t>
      </w:r>
    </w:p>
    <w:sectPr w:rsidR="00C50271" w:rsidRPr="009C024B" w:rsidSect="0062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FCA"/>
    <w:multiLevelType w:val="hybridMultilevel"/>
    <w:tmpl w:val="25D0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D"/>
    <w:rsid w:val="00080326"/>
    <w:rsid w:val="002035DA"/>
    <w:rsid w:val="00496F10"/>
    <w:rsid w:val="00623296"/>
    <w:rsid w:val="007459DE"/>
    <w:rsid w:val="00795578"/>
    <w:rsid w:val="008E6B3D"/>
    <w:rsid w:val="009A4770"/>
    <w:rsid w:val="009C024B"/>
    <w:rsid w:val="00A81EBC"/>
    <w:rsid w:val="00AB0934"/>
    <w:rsid w:val="00B812CF"/>
    <w:rsid w:val="00C46C1A"/>
    <w:rsid w:val="00C50271"/>
    <w:rsid w:val="00C92FA8"/>
    <w:rsid w:val="00CB3D3E"/>
    <w:rsid w:val="00EE04A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3825"/>
  <w15:docId w15:val="{2B60CDA9-583D-4F5F-A4DD-EDADEE2F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Solutions">
    <w:name w:val="Style_Solutions"/>
    <w:basedOn w:val="Normal"/>
    <w:qFormat/>
    <w:rsid w:val="00C46C1A"/>
    <w:pPr>
      <w:spacing w:after="0" w:line="360" w:lineRule="auto"/>
      <w:jc w:val="both"/>
    </w:pPr>
    <w:rPr>
      <w:rFonts w:ascii="Times New Roman" w:eastAsiaTheme="minorEastAsia" w:hAnsi="Times New Roman"/>
      <w:sz w:val="20"/>
      <w:szCs w:val="24"/>
    </w:rPr>
  </w:style>
  <w:style w:type="paragraph" w:customStyle="1" w:styleId="Solns">
    <w:name w:val="Solns"/>
    <w:basedOn w:val="Normal"/>
    <w:rsid w:val="007459DE"/>
    <w:pPr>
      <w:tabs>
        <w:tab w:val="left" w:pos="440"/>
        <w:tab w:val="left" w:pos="620"/>
        <w:tab w:val="left" w:pos="1160"/>
      </w:tabs>
      <w:spacing w:after="0" w:line="360" w:lineRule="atLeast"/>
      <w:ind w:left="440" w:hanging="440"/>
      <w:jc w:val="both"/>
    </w:pPr>
    <w:rPr>
      <w:rFonts w:ascii="Helvetica" w:eastAsia="Times New Roman" w:hAnsi="Helvetica" w:cs="Times New Roman"/>
      <w:sz w:val="20"/>
      <w:szCs w:val="20"/>
    </w:rPr>
  </w:style>
  <w:style w:type="paragraph" w:customStyle="1" w:styleId="Style1">
    <w:name w:val="Style1"/>
    <w:basedOn w:val="Solns"/>
    <w:rsid w:val="007459DE"/>
    <w:pPr>
      <w:tabs>
        <w:tab w:val="clear" w:pos="440"/>
        <w:tab w:val="clear" w:pos="620"/>
        <w:tab w:val="clear" w:pos="1160"/>
      </w:tabs>
      <w:ind w:left="0" w:firstLine="0"/>
    </w:pPr>
    <w:rPr>
      <w:rFonts w:ascii="Times New Roman" w:hAnsi="Times New Roman"/>
    </w:rPr>
  </w:style>
  <w:style w:type="character" w:customStyle="1" w:styleId="Superscript">
    <w:name w:val="Superscript"/>
    <w:basedOn w:val="DefaultParagraphFont"/>
    <w:rsid w:val="007459DE"/>
    <w:rPr>
      <w:rFonts w:ascii="Times New Roman" w:hAnsi="Times New Roman"/>
      <w:position w:val="8"/>
      <w:sz w:val="18"/>
    </w:rPr>
  </w:style>
  <w:style w:type="character" w:customStyle="1" w:styleId="Subscript">
    <w:name w:val="Subscript"/>
    <w:basedOn w:val="DefaultParagraphFont"/>
    <w:rsid w:val="007459DE"/>
    <w:rPr>
      <w:rFonts w:ascii="Times New Roman" w:hAnsi="Times New Roman"/>
      <w:position w:val="-8"/>
      <w:sz w:val="18"/>
    </w:rPr>
  </w:style>
  <w:style w:type="paragraph" w:customStyle="1" w:styleId="noindent">
    <w:name w:val="noindent"/>
    <w:basedOn w:val="PlainText"/>
    <w:rsid w:val="007459DE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59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D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B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6</cp:revision>
  <cp:lastPrinted>2019-11-26T20:52:00Z</cp:lastPrinted>
  <dcterms:created xsi:type="dcterms:W3CDTF">2019-11-26T20:39:00Z</dcterms:created>
  <dcterms:modified xsi:type="dcterms:W3CDTF">2019-11-26T21:19:00Z</dcterms:modified>
</cp:coreProperties>
</file>