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F5" w:rsidRPr="00F60E96" w:rsidRDefault="00F60E96">
      <w:pPr>
        <w:rPr>
          <w:rFonts w:ascii="Times New Roman" w:hAnsi="Times New Roman" w:cs="Times New Roman"/>
          <w:sz w:val="24"/>
          <w:szCs w:val="24"/>
        </w:rPr>
      </w:pPr>
      <w:r w:rsidRPr="00F60E96">
        <w:rPr>
          <w:rFonts w:ascii="Times New Roman" w:hAnsi="Times New Roman" w:cs="Times New Roman"/>
          <w:sz w:val="24"/>
          <w:szCs w:val="24"/>
        </w:rPr>
        <w:t>PHYS 301</w:t>
      </w:r>
      <w:r w:rsidRPr="00F60E96">
        <w:rPr>
          <w:rFonts w:ascii="Times New Roman" w:hAnsi="Times New Roman" w:cs="Times New Roman"/>
          <w:sz w:val="24"/>
          <w:szCs w:val="24"/>
        </w:rPr>
        <w:tab/>
      </w:r>
      <w:r w:rsidRPr="00F60E96">
        <w:rPr>
          <w:rFonts w:ascii="Times New Roman" w:hAnsi="Times New Roman" w:cs="Times New Roman"/>
          <w:sz w:val="24"/>
          <w:szCs w:val="24"/>
        </w:rPr>
        <w:tab/>
      </w:r>
      <w:r w:rsidRPr="00F60E96">
        <w:rPr>
          <w:rFonts w:ascii="Times New Roman" w:hAnsi="Times New Roman" w:cs="Times New Roman"/>
          <w:sz w:val="24"/>
          <w:szCs w:val="24"/>
        </w:rPr>
        <w:tab/>
      </w:r>
      <w:r w:rsidRPr="00F60E96">
        <w:rPr>
          <w:rFonts w:ascii="Times New Roman" w:hAnsi="Times New Roman" w:cs="Times New Roman"/>
          <w:sz w:val="24"/>
          <w:szCs w:val="24"/>
        </w:rPr>
        <w:tab/>
      </w:r>
      <w:r w:rsidRPr="00F60E96">
        <w:rPr>
          <w:rFonts w:ascii="Times New Roman" w:hAnsi="Times New Roman" w:cs="Times New Roman"/>
          <w:sz w:val="24"/>
          <w:szCs w:val="24"/>
        </w:rPr>
        <w:tab/>
      </w:r>
      <w:r w:rsidRPr="00F60E96">
        <w:rPr>
          <w:rFonts w:ascii="Times New Roman" w:hAnsi="Times New Roman" w:cs="Times New Roman"/>
          <w:sz w:val="24"/>
          <w:szCs w:val="24"/>
        </w:rPr>
        <w:tab/>
        <w:t>Name:___________</w:t>
      </w:r>
      <w:bookmarkStart w:id="0" w:name="_GoBack"/>
      <w:bookmarkEnd w:id="0"/>
      <w:r w:rsidRPr="00F60E96">
        <w:rPr>
          <w:rFonts w:ascii="Times New Roman" w:hAnsi="Times New Roman" w:cs="Times New Roman"/>
          <w:sz w:val="24"/>
          <w:szCs w:val="24"/>
        </w:rPr>
        <w:t>___________________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  <w:gridCol w:w="6167"/>
      </w:tblGrid>
      <w:tr w:rsidR="00F60E96" w:rsidRPr="00F60E96" w:rsidTr="003E1C45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F60E96" w:rsidRPr="00F60E96" w:rsidRDefault="00F60E96" w:rsidP="003E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60E96" w:rsidRPr="00F60E96" w:rsidRDefault="00F60E96" w:rsidP="003E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 Lorentz Transformation Equations for Pairs of Events</w:t>
            </w:r>
          </w:p>
        </w:tc>
      </w:tr>
    </w:tbl>
    <w:p w:rsidR="00F60E96" w:rsidRPr="00F60E96" w:rsidRDefault="00F60E96" w:rsidP="00F60E9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60E96" w:rsidRPr="00F60E96" w:rsidTr="003E1C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The Lorentz Transformation Equations for Pairs of Events"/>
            </w:tblPr>
            <w:tblGrid>
              <w:gridCol w:w="9344"/>
            </w:tblGrid>
            <w:tr w:rsidR="00F60E96" w:rsidRPr="00F60E96" w:rsidTr="003E1C4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00"/>
                    <w:gridCol w:w="4654"/>
                  </w:tblGrid>
                  <w:tr w:rsidR="00F60E96" w:rsidRPr="00F60E96" w:rsidTr="003E1C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  <w:gridCol w:w="520"/>
                        </w:tblGrid>
                        <w:tr w:rsidR="00F60E96" w:rsidRPr="00F60E96" w:rsidTr="003E1C4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F60E96" w:rsidRPr="00F60E96" w:rsidRDefault="00F60E96" w:rsidP="003E1C4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60E96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C8A5E28" wp14:editId="534AF06F">
                                    <wp:extent cx="5715" cy="58420"/>
                                    <wp:effectExtent l="0" t="0" r="0" b="0"/>
                                    <wp:docPr id="482" name="Picture 482" descr="http://edugen.wiley.com/edugen/courses/crs4957/common/art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33" descr="http://edugen.wiley.com/edugen/courses/crs4957/common/art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84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60E96" w:rsidRPr="00F60E96" w:rsidTr="003E1C4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60E96" w:rsidRPr="00F60E96" w:rsidRDefault="00F60E96" w:rsidP="003E1C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60E96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CF6AC3C" wp14:editId="1E3A78CD">
                                    <wp:extent cx="1287145" cy="209550"/>
                                    <wp:effectExtent l="0" t="0" r="8255" b="0"/>
                                    <wp:docPr id="481" name="Picture 481" descr="http://edugen.wiley.com/edugen/courses/crs4957/halliday9118/halliday9088c37/math/math085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34" descr="http://edugen.wiley.com/edugen/courses/crs4957/halliday9118/halliday9088c37/math/math085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8714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F60E96" w:rsidRPr="00F60E96" w:rsidRDefault="00F60E96" w:rsidP="003E1C4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60E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( 1 )</w:t>
                              </w:r>
                            </w:p>
                          </w:tc>
                        </w:tr>
                        <w:tr w:rsidR="00F60E96" w:rsidRPr="00F60E96" w:rsidTr="003E1C4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F60E96" w:rsidRPr="00F60E96" w:rsidRDefault="00F60E96" w:rsidP="003E1C4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60E96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43925D1" wp14:editId="5F6C987E">
                                    <wp:extent cx="5715" cy="58420"/>
                                    <wp:effectExtent l="0" t="0" r="0" b="0"/>
                                    <wp:docPr id="480" name="Picture 480" descr="http://edugen.wiley.com/edugen/courses/crs4957/common/art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35" descr="http://edugen.wiley.com/edugen/courses/crs4957/common/art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84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60E96" w:rsidRPr="00F60E96" w:rsidRDefault="00F60E96" w:rsidP="003E1C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60" w:type="dxa"/>
                          <w:left w:w="15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71"/>
                          <w:gridCol w:w="573"/>
                        </w:tblGrid>
                        <w:tr w:rsidR="00F60E96" w:rsidRPr="00F60E96" w:rsidTr="003E1C4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F60E96" w:rsidRPr="00F60E96" w:rsidRDefault="00F60E96" w:rsidP="003E1C4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60E96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423043F" wp14:editId="2E66C300">
                                    <wp:extent cx="5715" cy="58420"/>
                                    <wp:effectExtent l="0" t="0" r="0" b="0"/>
                                    <wp:docPr id="479" name="Picture 479" descr="http://edugen.wiley.com/edugen/courses/crs4957/common/art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36" descr="http://edugen.wiley.com/edugen/courses/crs4957/common/art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84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60E96" w:rsidRPr="00F60E96" w:rsidTr="003E1C4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60E96" w:rsidRPr="00F60E96" w:rsidRDefault="00F60E96" w:rsidP="003E1C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60E96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7538FDF" wp14:editId="1BC332AF">
                                    <wp:extent cx="1141730" cy="174625"/>
                                    <wp:effectExtent l="0" t="0" r="1270" b="0"/>
                                    <wp:docPr id="478" name="Picture 478" descr="http://edugen.wiley.com/edugen/courses/crs4957/halliday9118/halliday9088c37/math/math086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37" descr="http://edugen.wiley.com/edugen/courses/crs4957/halliday9118/halliday9088c37/math/math086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1730" cy="174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F60E96" w:rsidRPr="00F60E96" w:rsidRDefault="00F60E96" w:rsidP="003E1C4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60E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( 1′ )</w:t>
                              </w:r>
                            </w:p>
                          </w:tc>
                        </w:tr>
                        <w:tr w:rsidR="00F60E96" w:rsidRPr="00F60E96" w:rsidTr="003E1C4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F60E96" w:rsidRPr="00F60E96" w:rsidRDefault="00F60E96" w:rsidP="003E1C4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60E96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A7C20CB" wp14:editId="7702CE94">
                                    <wp:extent cx="5715" cy="58420"/>
                                    <wp:effectExtent l="0" t="0" r="0" b="0"/>
                                    <wp:docPr id="477" name="Picture 477" descr="http://edugen.wiley.com/edugen/courses/crs4957/common/art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38" descr="http://edugen.wiley.com/edugen/courses/crs4957/common/art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84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60E96" w:rsidRPr="00F60E96" w:rsidRDefault="00F60E96" w:rsidP="003E1C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60E96" w:rsidRPr="00F60E96" w:rsidTr="003E1C4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  <w:gridCol w:w="520"/>
                        </w:tblGrid>
                        <w:tr w:rsidR="00F60E96" w:rsidRPr="00F60E96" w:rsidTr="003E1C4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F60E96" w:rsidRPr="00F60E96" w:rsidRDefault="00F60E96" w:rsidP="003E1C4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60E96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1BC04DE" wp14:editId="65139149">
                                    <wp:extent cx="5715" cy="58420"/>
                                    <wp:effectExtent l="0" t="0" r="0" b="0"/>
                                    <wp:docPr id="476" name="Picture 476" descr="http://edugen.wiley.com/edugen/courses/crs4957/common/art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39" descr="http://edugen.wiley.com/edugen/courses/crs4957/common/art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84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60E96" w:rsidRPr="00F60E96" w:rsidTr="003E1C4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60E96" w:rsidRPr="00F60E96" w:rsidRDefault="00F60E96" w:rsidP="003E1C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60E96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AB99927" wp14:editId="7D353BC4">
                                    <wp:extent cx="1426845" cy="279400"/>
                                    <wp:effectExtent l="0" t="0" r="1905" b="6350"/>
                                    <wp:docPr id="475" name="Picture 475" descr="http://edugen.wiley.com/edugen/courses/crs4957/halliday9118/halliday9088c37/math/math087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40" descr="http://edugen.wiley.com/edugen/courses/crs4957/halliday9118/halliday9088c37/math/math087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6845" cy="279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F60E96" w:rsidRPr="00F60E96" w:rsidRDefault="00F60E96" w:rsidP="003E1C4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60E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( 2 )</w:t>
                              </w:r>
                            </w:p>
                          </w:tc>
                        </w:tr>
                        <w:tr w:rsidR="00F60E96" w:rsidRPr="00F60E96" w:rsidTr="003E1C4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F60E96" w:rsidRPr="00F60E96" w:rsidRDefault="00F60E96" w:rsidP="003E1C4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60E96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E42BCCB" wp14:editId="6151BBD8">
                                    <wp:extent cx="5715" cy="58420"/>
                                    <wp:effectExtent l="0" t="0" r="0" b="0"/>
                                    <wp:docPr id="474" name="Picture 474" descr="http://edugen.wiley.com/edugen/courses/crs4957/common/art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41" descr="http://edugen.wiley.com/edugen/courses/crs4957/common/art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84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60E96" w:rsidRPr="00F60E96" w:rsidRDefault="00F60E96" w:rsidP="003E1C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tcMar>
                          <w:top w:w="60" w:type="dxa"/>
                          <w:left w:w="15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71"/>
                          <w:gridCol w:w="573"/>
                        </w:tblGrid>
                        <w:tr w:rsidR="00F60E96" w:rsidRPr="00F60E96" w:rsidTr="003E1C4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F60E96" w:rsidRPr="00F60E96" w:rsidRDefault="00F60E96" w:rsidP="003E1C4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60E96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7A0304D" wp14:editId="7769C3D9">
                                    <wp:extent cx="5715" cy="58420"/>
                                    <wp:effectExtent l="0" t="0" r="0" b="0"/>
                                    <wp:docPr id="473" name="Picture 473" descr="http://edugen.wiley.com/edugen/courses/crs4957/common/art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42" descr="http://edugen.wiley.com/edugen/courses/crs4957/common/art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84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60E96" w:rsidRPr="00F60E96" w:rsidTr="003E1C4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60E96" w:rsidRPr="00F60E96" w:rsidRDefault="00F60E96" w:rsidP="003E1C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60E96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F8B5FC8" wp14:editId="10E6508E">
                                    <wp:extent cx="1374775" cy="279400"/>
                                    <wp:effectExtent l="0" t="0" r="0" b="6350"/>
                                    <wp:docPr id="472" name="Picture 472" descr="http://edugen.wiley.com/edugen/courses/crs4957/halliday9118/halliday9088c37/math/math088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43" descr="http://edugen.wiley.com/edugen/courses/crs4957/halliday9118/halliday9088c37/math/math088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74775" cy="279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F60E96" w:rsidRPr="00F60E96" w:rsidRDefault="00F60E96" w:rsidP="003E1C4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60E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( 2′ )</w:t>
                              </w:r>
                            </w:p>
                          </w:tc>
                        </w:tr>
                        <w:tr w:rsidR="00F60E96" w:rsidRPr="00F60E96" w:rsidTr="003E1C4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F60E96" w:rsidRPr="00F60E96" w:rsidRDefault="00F60E96" w:rsidP="003E1C4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60E96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EAD0357" wp14:editId="7E6623CD">
                                    <wp:extent cx="5715" cy="58420"/>
                                    <wp:effectExtent l="0" t="0" r="0" b="0"/>
                                    <wp:docPr id="471" name="Picture 471" descr="http://edugen.wiley.com/edugen/courses/crs4957/common/art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44" descr="http://edugen.wiley.com/edugen/courses/crs4957/common/art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84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60E96" w:rsidRPr="00F60E96" w:rsidRDefault="00F60E96" w:rsidP="003E1C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60E96" w:rsidRPr="00F60E96" w:rsidTr="003E1C4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60" w:type="dxa"/>
                          <w:left w:w="15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F60E96" w:rsidRPr="00F60E96" w:rsidRDefault="00F60E96" w:rsidP="003E1C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60E96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F7871C6" wp14:editId="3AB18DF9">
                              <wp:extent cx="2009140" cy="436880"/>
                              <wp:effectExtent l="0" t="0" r="0" b="1270"/>
                              <wp:docPr id="470" name="Picture 470" descr="http://edugen.wiley.com/edugen/courses/crs4957/halliday9118/halliday9088c37/math/math089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5" descr="http://edugen.wiley.com/edugen/courses/crs4957/halliday9118/halliday9088c37/math/math089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9140" cy="436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60E96" w:rsidRPr="00F60E96" w:rsidTr="003E1C4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60" w:type="dxa"/>
                          <w:left w:w="15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F60E96" w:rsidRPr="00F60E96" w:rsidRDefault="00F60E96" w:rsidP="003E1C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60E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Frame </w:t>
                        </w:r>
                        <w:r w:rsidRPr="00F60E9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S′</w:t>
                        </w:r>
                        <w:r w:rsidRPr="00F60E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moves at velocity </w:t>
                        </w:r>
                        <w:r w:rsidRPr="00F60E9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v</w:t>
                        </w:r>
                        <w:r w:rsidRPr="00F60E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relative to frame </w:t>
                        </w:r>
                        <w:r w:rsidRPr="00F60E9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  <w:r w:rsidRPr="00F60E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F60E96" w:rsidRPr="00F60E96" w:rsidRDefault="00F60E96" w:rsidP="003E1C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60E96" w:rsidRPr="00F60E96" w:rsidRDefault="00F60E96" w:rsidP="003E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0E96" w:rsidRPr="00F60E96" w:rsidRDefault="00F60E96">
      <w:pPr>
        <w:rPr>
          <w:rFonts w:ascii="Times New Roman" w:hAnsi="Times New Roman" w:cs="Times New Roman"/>
          <w:sz w:val="24"/>
          <w:szCs w:val="24"/>
        </w:rPr>
      </w:pPr>
    </w:p>
    <w:p w:rsidR="00F60E96" w:rsidRPr="00F60E96" w:rsidRDefault="00F60E96">
      <w:pPr>
        <w:rPr>
          <w:rFonts w:ascii="Times New Roman" w:hAnsi="Times New Roman" w:cs="Times New Roman"/>
          <w:sz w:val="24"/>
          <w:szCs w:val="24"/>
        </w:rPr>
      </w:pPr>
      <w:r w:rsidRPr="00F60E96">
        <w:rPr>
          <w:rFonts w:ascii="Times New Roman" w:hAnsi="Times New Roman" w:cs="Times New Roman"/>
          <w:sz w:val="24"/>
          <w:szCs w:val="24"/>
        </w:rPr>
        <w:t>1. Elephants have a gestation period of 21 months. Suppose that a freshly impregnated elephant is placed on a spaceship and sent toward a distance space jungle at v = 0.75C. If we monitor radio transmissions from the spaceship, how long after launch might we expect to hear the first squealing trumpet from the newborn calf?</w:t>
      </w:r>
    </w:p>
    <w:p w:rsidR="00F60E96" w:rsidRDefault="00F60E96">
      <w:r>
        <w:t xml:space="preserve"> </w:t>
      </w:r>
    </w:p>
    <w:sectPr w:rsidR="00F60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96"/>
    <w:rsid w:val="00795578"/>
    <w:rsid w:val="00B812CF"/>
    <w:rsid w:val="00F6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1</cp:revision>
  <dcterms:created xsi:type="dcterms:W3CDTF">2016-01-14T20:28:00Z</dcterms:created>
  <dcterms:modified xsi:type="dcterms:W3CDTF">2016-01-14T20:33:00Z</dcterms:modified>
</cp:coreProperties>
</file>