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E7" w:rsidRDefault="00C1549C" w:rsidP="00E46BE7">
      <w:pPr>
        <w:pStyle w:val="NormalWeb"/>
      </w:pPr>
      <w:r>
        <w:rPr>
          <w:rFonts w:ascii="Helv 12pt" w:hAnsi="Helv 12pt"/>
        </w:rPr>
        <w:t>PHYS 212L</w:t>
      </w:r>
      <w:r>
        <w:rPr>
          <w:rFonts w:ascii="Helv 12pt" w:hAnsi="Helv 12pt"/>
        </w:rPr>
        <w:tab/>
      </w:r>
      <w:r w:rsidR="00EF6237">
        <w:rPr>
          <w:rFonts w:ascii="Helv 12pt" w:hAnsi="Helv 12pt"/>
        </w:rPr>
        <w:t xml:space="preserve">     </w:t>
      </w:r>
      <w:r>
        <w:rPr>
          <w:rFonts w:ascii="Helv 12pt" w:hAnsi="Helv 12pt"/>
        </w:rPr>
        <w:t xml:space="preserve">Charge &amp; Field    </w:t>
      </w:r>
      <w:r w:rsidR="00EF6237">
        <w:rPr>
          <w:rFonts w:ascii="Helv 12pt" w:hAnsi="Helv 12pt"/>
        </w:rPr>
        <w:t xml:space="preserve">      </w:t>
      </w:r>
      <w:r w:rsidR="00E46BE7">
        <w:rPr>
          <w:rFonts w:ascii="Helv 12pt" w:hAnsi="Helv 12pt"/>
        </w:rPr>
        <w:t>Name</w:t>
      </w:r>
      <w:proofErr w:type="gramStart"/>
      <w:r w:rsidR="00E46BE7">
        <w:rPr>
          <w:rFonts w:ascii="Helv 12pt" w:hAnsi="Helv 12pt"/>
        </w:rPr>
        <w:t>:_</w:t>
      </w:r>
      <w:proofErr w:type="gramEnd"/>
      <w:r w:rsidR="00E46BE7">
        <w:rPr>
          <w:rFonts w:ascii="Helv 12pt" w:hAnsi="Helv 12pt"/>
        </w:rPr>
        <w:t>_____</w:t>
      </w:r>
      <w:r>
        <w:rPr>
          <w:rFonts w:ascii="Helv 12pt" w:hAnsi="Helv 12pt"/>
        </w:rPr>
        <w:t>____________</w:t>
      </w:r>
      <w:r w:rsidR="00E46BE7">
        <w:rPr>
          <w:rFonts w:ascii="Helv 12pt" w:hAnsi="Helv 12pt"/>
        </w:rPr>
        <w:t>______</w:t>
      </w:r>
      <w:r>
        <w:rPr>
          <w:rFonts w:ascii="Helv 12pt" w:hAnsi="Helv 12pt"/>
        </w:rPr>
        <w:t>______</w:t>
      </w:r>
      <w:r w:rsidR="00E46BE7">
        <w:rPr>
          <w:rFonts w:ascii="Helv 12pt" w:hAnsi="Helv 12pt"/>
        </w:rPr>
        <w:t>___</w:t>
      </w:r>
      <w:r w:rsidR="00EF6237">
        <w:rPr>
          <w:rFonts w:ascii="Helv 12pt" w:hAnsi="Helv 12pt"/>
        </w:rPr>
        <w:br/>
      </w:r>
      <w:r w:rsidR="00EF6237">
        <w:rPr>
          <w:rFonts w:ascii="Helv 12pt" w:hAnsi="Helv 12pt"/>
        </w:rPr>
        <w:br/>
        <w:t>Partner(s):_____________________________________________________________</w:t>
      </w:r>
      <w:r>
        <w:rPr>
          <w:rFonts w:ascii="Helv 12pt" w:hAnsi="Helv 12pt"/>
        </w:rPr>
        <w:br/>
      </w:r>
      <w:r>
        <w:rPr>
          <w:rFonts w:ascii="Helv 12pt" w:hAnsi="Helv 12pt"/>
        </w:rPr>
        <w:br/>
      </w:r>
      <w:r w:rsidR="00EF6237">
        <w:rPr>
          <w:b/>
          <w:bCs/>
        </w:rPr>
        <w:br/>
      </w:r>
      <w:r w:rsidR="00E46BE7">
        <w:rPr>
          <w:b/>
          <w:bCs/>
        </w:rPr>
        <w:t>a. Charge Polarity</w:t>
      </w:r>
      <w:r w:rsidR="00EF6237">
        <w:rPr>
          <w:b/>
          <w:bCs/>
        </w:rPr>
        <w:t xml:space="preserve"> Data:</w:t>
      </w:r>
    </w:p>
    <w:p w:rsidR="00E46BE7" w:rsidRDefault="00EF6237" w:rsidP="00E46BE7">
      <w:pPr>
        <w:pStyle w:val="NormalWeb"/>
      </w:pPr>
      <w:r>
        <w:rPr>
          <w:rFonts w:ascii="Helv 12pt" w:hAnsi="Helv 12pt"/>
        </w:rPr>
        <w:t>1</w:t>
      </w:r>
      <w:r w:rsidR="00E46BE7">
        <w:rPr>
          <w:rFonts w:ascii="Helv 12pt" w:hAnsi="Helv 12pt"/>
        </w:rPr>
        <w:t xml:space="preserve">. What polarity is the charge, on the rubber </w:t>
      </w:r>
      <w:proofErr w:type="spellStart"/>
      <w:r w:rsidR="00E46BE7">
        <w:rPr>
          <w:rFonts w:ascii="Helv 12pt" w:hAnsi="Helv 12pt"/>
        </w:rPr>
        <w:t>rod</w:t>
      </w:r>
      <w:proofErr w:type="gramStart"/>
      <w:r w:rsidR="00E46BE7">
        <w:rPr>
          <w:rFonts w:ascii="Helv 12pt" w:hAnsi="Helv 12pt"/>
        </w:rPr>
        <w:t>?_</w:t>
      </w:r>
      <w:proofErr w:type="gramEnd"/>
      <w:r w:rsidR="00E46BE7">
        <w:rPr>
          <w:rFonts w:ascii="Helv 12pt" w:hAnsi="Helv 12pt"/>
        </w:rPr>
        <w:t>______on</w:t>
      </w:r>
      <w:proofErr w:type="spellEnd"/>
      <w:r w:rsidR="00E46BE7">
        <w:rPr>
          <w:rFonts w:ascii="Helv 12pt" w:hAnsi="Helv 12pt"/>
        </w:rPr>
        <w:t xml:space="preserve"> the glass rod?__________</w:t>
      </w:r>
    </w:p>
    <w:p w:rsidR="00E46BE7" w:rsidRDefault="00EF6237" w:rsidP="00E46BE7">
      <w:pPr>
        <w:pStyle w:val="NormalWeb"/>
      </w:pPr>
      <w:r>
        <w:rPr>
          <w:rFonts w:ascii="Helv 12pt" w:hAnsi="Helv 12pt"/>
        </w:rPr>
        <w:t>2</w:t>
      </w:r>
      <w:r w:rsidR="00E46BE7">
        <w:rPr>
          <w:rFonts w:ascii="Helv 12pt" w:hAnsi="Helv 12pt"/>
        </w:rPr>
        <w:t xml:space="preserve">. What is the peak value of </w:t>
      </w:r>
      <w:r w:rsidR="0032149A">
        <w:rPr>
          <w:rFonts w:ascii="Helv 12pt" w:hAnsi="Helv 12pt"/>
        </w:rPr>
        <w:t xml:space="preserve">charge </w:t>
      </w:r>
      <w:r w:rsidR="00E46BE7">
        <w:rPr>
          <w:rFonts w:ascii="Helv 12pt" w:hAnsi="Helv 12pt"/>
        </w:rPr>
        <w:t>produced by the rubber rod</w:t>
      </w:r>
      <w:proofErr w:type="gramStart"/>
      <w:r w:rsidR="00E46BE7">
        <w:rPr>
          <w:rFonts w:ascii="Helv 12pt" w:hAnsi="Helv 12pt"/>
        </w:rPr>
        <w:t>?_</w:t>
      </w:r>
      <w:proofErr w:type="gramEnd"/>
      <w:r w:rsidR="00E46BE7">
        <w:rPr>
          <w:rFonts w:ascii="Helv 12pt" w:hAnsi="Helv 12pt"/>
        </w:rPr>
        <w:t>_</w:t>
      </w:r>
      <w:r w:rsidR="0032149A">
        <w:rPr>
          <w:rFonts w:ascii="Helv 12pt" w:hAnsi="Helv 12pt"/>
        </w:rPr>
        <w:t>________</w:t>
      </w:r>
      <w:r w:rsidR="00E46BE7">
        <w:rPr>
          <w:rFonts w:ascii="Helv 12pt" w:hAnsi="Helv 12pt"/>
        </w:rPr>
        <w:t>___</w:t>
      </w:r>
      <w:r w:rsidR="0032149A">
        <w:rPr>
          <w:rFonts w:ascii="Helv 12pt" w:hAnsi="Helv 12pt"/>
        </w:rPr>
        <w:br/>
        <w:t xml:space="preserve">                                                                            </w:t>
      </w:r>
      <w:r w:rsidR="00E46BE7">
        <w:rPr>
          <w:rFonts w:ascii="Helv 12pt" w:hAnsi="Helv 12pt"/>
        </w:rPr>
        <w:t>by the glass rod?_</w:t>
      </w:r>
      <w:r w:rsidR="0032149A">
        <w:rPr>
          <w:rFonts w:ascii="Helv 12pt" w:hAnsi="Helv 12pt"/>
        </w:rPr>
        <w:t>_________</w:t>
      </w:r>
      <w:r w:rsidR="00E46BE7">
        <w:rPr>
          <w:rFonts w:ascii="Helv 12pt" w:hAnsi="Helv 12pt"/>
        </w:rPr>
        <w:t>___</w:t>
      </w:r>
      <w:r w:rsidR="00E46BE7">
        <w:rPr>
          <w:rFonts w:ascii="Helv 12pt" w:hAnsi="Helv 12pt"/>
        </w:rPr>
        <w:br/>
      </w:r>
      <w:r w:rsidR="003055ED">
        <w:rPr>
          <w:rFonts w:ascii="Helv 12pt" w:hAnsi="Helv 12pt"/>
        </w:rPr>
        <w:tab/>
      </w:r>
      <w:r w:rsidR="003055ED">
        <w:rPr>
          <w:rFonts w:ascii="Helv 12pt" w:hAnsi="Helv 12pt"/>
        </w:rPr>
        <w:tab/>
      </w:r>
      <w:r w:rsidR="003055ED">
        <w:rPr>
          <w:rFonts w:ascii="Helv 12pt" w:hAnsi="Helv 12pt"/>
        </w:rPr>
        <w:tab/>
      </w:r>
      <w:r w:rsidR="003055ED">
        <w:rPr>
          <w:rFonts w:ascii="Helv 12pt" w:hAnsi="Helv 12pt"/>
        </w:rPr>
        <w:tab/>
      </w:r>
      <w:r w:rsidR="003055ED">
        <w:rPr>
          <w:rFonts w:ascii="Helv 12pt" w:hAnsi="Helv 12pt"/>
        </w:rPr>
        <w:tab/>
      </w:r>
      <w:r w:rsidR="003055ED">
        <w:rPr>
          <w:rFonts w:ascii="Helv 12pt" w:hAnsi="Helv 12pt"/>
        </w:rPr>
        <w:tab/>
        <w:t>        (Use the smart tool to read)</w:t>
      </w:r>
      <w:r w:rsidR="00A87AFB">
        <w:rPr>
          <w:rFonts w:ascii="Helv 12pt" w:hAnsi="Helv 12pt"/>
        </w:rPr>
        <w:br/>
      </w:r>
      <w:r w:rsidR="00E46BE7">
        <w:rPr>
          <w:b/>
          <w:bCs/>
        </w:rPr>
        <w:t>b. Charging by Contact Data:</w:t>
      </w:r>
      <w:r w:rsidR="00E46BE7">
        <w:t xml:space="preserve"> </w:t>
      </w:r>
    </w:p>
    <w:p w:rsidR="00E46BE7" w:rsidRDefault="00E46BE7" w:rsidP="003055ED">
      <w:pPr>
        <w:pStyle w:val="NormalWeb"/>
        <w:ind w:firstLine="720"/>
      </w:pPr>
      <w:r>
        <w:rPr>
          <w:rFonts w:ascii="Helv 12pt" w:hAnsi="Helv 12pt"/>
        </w:rPr>
        <w:t xml:space="preserve">a. What is the value of </w:t>
      </w:r>
      <w:r w:rsidR="003055ED">
        <w:rPr>
          <w:rFonts w:ascii="Helv 12pt" w:hAnsi="Helv 12pt"/>
        </w:rPr>
        <w:t xml:space="preserve">charge </w:t>
      </w:r>
      <w:r>
        <w:rPr>
          <w:rFonts w:ascii="Helv 12pt" w:hAnsi="Helv 12pt"/>
        </w:rPr>
        <w:t xml:space="preserve">produced by the </w:t>
      </w:r>
      <w:r w:rsidR="003055ED">
        <w:rPr>
          <w:rFonts w:ascii="Helv 12pt" w:hAnsi="Helv 12pt"/>
        </w:rPr>
        <w:t>r</w:t>
      </w:r>
      <w:r>
        <w:rPr>
          <w:rFonts w:ascii="Helv 12pt" w:hAnsi="Helv 12pt"/>
        </w:rPr>
        <w:t>ubber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</w:t>
      </w:r>
    </w:p>
    <w:p w:rsidR="00E46BE7" w:rsidRDefault="00E46BE7" w:rsidP="00E46BE7">
      <w:pPr>
        <w:pStyle w:val="NormalWeb"/>
      </w:pPr>
      <w:r>
        <w:rPr>
          <w:rFonts w:ascii="Helv 12pt" w:hAnsi="Helv 12pt"/>
        </w:rPr>
        <w:t xml:space="preserve">    </w:t>
      </w:r>
      <w:r w:rsidR="003055ED">
        <w:rPr>
          <w:rFonts w:ascii="Helv 12pt" w:hAnsi="Helv 12pt"/>
        </w:rPr>
        <w:tab/>
      </w:r>
      <w:r>
        <w:rPr>
          <w:rFonts w:ascii="Helv 12pt" w:hAnsi="Helv 12pt"/>
        </w:rPr>
        <w:t xml:space="preserve">b. What is the value of </w:t>
      </w:r>
      <w:r w:rsidR="003055ED">
        <w:rPr>
          <w:rFonts w:ascii="Helv 12pt" w:hAnsi="Helv 12pt"/>
        </w:rPr>
        <w:t xml:space="preserve">charge </w:t>
      </w:r>
      <w:r>
        <w:rPr>
          <w:rFonts w:ascii="Helv 12pt" w:hAnsi="Helv 12pt"/>
        </w:rPr>
        <w:t>produced by the glass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</w:t>
      </w:r>
    </w:p>
    <w:p w:rsidR="00E46BE7" w:rsidRDefault="00E46BE7" w:rsidP="00E46BE7">
      <w:pPr>
        <w:pStyle w:val="NormalWeb"/>
      </w:pPr>
      <w:r>
        <w:rPr>
          <w:rFonts w:ascii="Helv 12pt" w:hAnsi="Helv 12pt"/>
          <w:b/>
          <w:bCs/>
        </w:rPr>
        <w:t>c. Charging By Induction</w:t>
      </w:r>
      <w:r w:rsidR="00EF6237">
        <w:rPr>
          <w:rFonts w:ascii="Helv 12pt" w:hAnsi="Helv 12pt"/>
          <w:b/>
          <w:bCs/>
        </w:rPr>
        <w:t xml:space="preserve"> Data: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B71719" w:rsidTr="00B71719">
        <w:tc>
          <w:tcPr>
            <w:tcW w:w="2952" w:type="dxa"/>
          </w:tcPr>
          <w:p w:rsidR="00B71719" w:rsidRDefault="00B71719" w:rsidP="00E46BE7">
            <w:pPr>
              <w:pStyle w:val="NormalWeb"/>
            </w:pPr>
          </w:p>
        </w:tc>
        <w:tc>
          <w:tcPr>
            <w:tcW w:w="2952" w:type="dxa"/>
          </w:tcPr>
          <w:p w:rsidR="00B71719" w:rsidRPr="00B71719" w:rsidRDefault="00B71719" w:rsidP="00E46BE7">
            <w:pPr>
              <w:pStyle w:val="NormalWeb"/>
              <w:rPr>
                <w:u w:val="single"/>
              </w:rPr>
            </w:pPr>
            <w:r w:rsidRPr="00B71719">
              <w:rPr>
                <w:u w:val="single"/>
              </w:rPr>
              <w:t>Hard-rubber rod</w:t>
            </w:r>
          </w:p>
        </w:tc>
        <w:tc>
          <w:tcPr>
            <w:tcW w:w="2952" w:type="dxa"/>
          </w:tcPr>
          <w:p w:rsidR="00B71719" w:rsidRPr="00B71719" w:rsidRDefault="00B71719" w:rsidP="00E46BE7">
            <w:pPr>
              <w:pStyle w:val="NormalWeb"/>
              <w:rPr>
                <w:u w:val="single"/>
              </w:rPr>
            </w:pPr>
            <w:r w:rsidRPr="00B71719">
              <w:rPr>
                <w:u w:val="single"/>
              </w:rPr>
              <w:t>Glass rod</w:t>
            </w:r>
          </w:p>
        </w:tc>
      </w:tr>
      <w:tr w:rsidR="00B71719" w:rsidTr="00B71719">
        <w:tc>
          <w:tcPr>
            <w:tcW w:w="2952" w:type="dxa"/>
          </w:tcPr>
          <w:p w:rsidR="00B71719" w:rsidRDefault="00B71719" w:rsidP="00B71719">
            <w:pPr>
              <w:pStyle w:val="NormalWeb"/>
            </w:pPr>
            <w:r>
              <w:rPr>
                <w:rFonts w:ascii="Helv 12pt" w:hAnsi="Helv 12pt"/>
              </w:rPr>
              <w:t>Peak value of charge produced while the rod is inside</w:t>
            </w:r>
          </w:p>
        </w:tc>
        <w:tc>
          <w:tcPr>
            <w:tcW w:w="2952" w:type="dxa"/>
          </w:tcPr>
          <w:p w:rsidR="00B71719" w:rsidRDefault="00B71719" w:rsidP="00E46BE7">
            <w:pPr>
              <w:pStyle w:val="NormalWeb"/>
            </w:pPr>
          </w:p>
        </w:tc>
        <w:tc>
          <w:tcPr>
            <w:tcW w:w="2952" w:type="dxa"/>
          </w:tcPr>
          <w:p w:rsidR="00B71719" w:rsidRDefault="00B71719" w:rsidP="00E46BE7">
            <w:pPr>
              <w:pStyle w:val="NormalWeb"/>
            </w:pPr>
          </w:p>
        </w:tc>
      </w:tr>
      <w:tr w:rsidR="00B71719" w:rsidTr="00B71719">
        <w:tc>
          <w:tcPr>
            <w:tcW w:w="2952" w:type="dxa"/>
          </w:tcPr>
          <w:p w:rsidR="00B71719" w:rsidRDefault="00B71719" w:rsidP="00B71719">
            <w:pPr>
              <w:pStyle w:val="NormalWeb"/>
            </w:pPr>
            <w:r>
              <w:rPr>
                <w:rFonts w:ascii="Helv 12pt" w:hAnsi="Helv 12pt"/>
              </w:rPr>
              <w:t xml:space="preserve">Peak value of the induced charge </w:t>
            </w:r>
          </w:p>
        </w:tc>
        <w:tc>
          <w:tcPr>
            <w:tcW w:w="2952" w:type="dxa"/>
          </w:tcPr>
          <w:p w:rsidR="00B71719" w:rsidRDefault="00B71719" w:rsidP="00E46BE7">
            <w:pPr>
              <w:pStyle w:val="NormalWeb"/>
            </w:pPr>
          </w:p>
        </w:tc>
        <w:tc>
          <w:tcPr>
            <w:tcW w:w="2952" w:type="dxa"/>
          </w:tcPr>
          <w:p w:rsidR="00B71719" w:rsidRDefault="00B71719" w:rsidP="00E46BE7">
            <w:pPr>
              <w:pStyle w:val="NormalWeb"/>
            </w:pPr>
          </w:p>
          <w:p w:rsidR="00B71719" w:rsidRDefault="00B71719" w:rsidP="00E46BE7">
            <w:pPr>
              <w:pStyle w:val="NormalWeb"/>
            </w:pPr>
          </w:p>
        </w:tc>
      </w:tr>
      <w:tr w:rsidR="00B71719" w:rsidTr="00B71719">
        <w:tc>
          <w:tcPr>
            <w:tcW w:w="2952" w:type="dxa"/>
          </w:tcPr>
          <w:p w:rsidR="00B71719" w:rsidRDefault="00B71719" w:rsidP="00B71719">
            <w:pPr>
              <w:pStyle w:val="NormalWeb"/>
            </w:pPr>
            <w:r>
              <w:t>The polarity of the induced charge</w:t>
            </w:r>
          </w:p>
        </w:tc>
        <w:tc>
          <w:tcPr>
            <w:tcW w:w="2952" w:type="dxa"/>
          </w:tcPr>
          <w:p w:rsidR="00B71719" w:rsidRDefault="00B71719" w:rsidP="00E46BE7">
            <w:pPr>
              <w:pStyle w:val="NormalWeb"/>
            </w:pPr>
          </w:p>
        </w:tc>
        <w:tc>
          <w:tcPr>
            <w:tcW w:w="2952" w:type="dxa"/>
          </w:tcPr>
          <w:p w:rsidR="00B71719" w:rsidRDefault="00B71719" w:rsidP="00E46BE7">
            <w:pPr>
              <w:pStyle w:val="NormalWeb"/>
            </w:pPr>
          </w:p>
          <w:p w:rsidR="00B71719" w:rsidRDefault="00B71719" w:rsidP="00E46BE7">
            <w:pPr>
              <w:pStyle w:val="NormalWeb"/>
            </w:pPr>
          </w:p>
        </w:tc>
      </w:tr>
    </w:tbl>
    <w:p w:rsidR="00C1549C" w:rsidRDefault="00EF6237" w:rsidP="00EF6237">
      <w:pPr>
        <w:pStyle w:val="NormalWeb"/>
      </w:pPr>
      <w:r w:rsidRPr="00EF6237">
        <w:rPr>
          <w:b/>
        </w:rPr>
        <w:t>d</w:t>
      </w:r>
      <w:r w:rsidR="00E46BE7" w:rsidRPr="00EF6237">
        <w:rPr>
          <w:b/>
        </w:rPr>
        <w:t>.</w:t>
      </w:r>
      <w:r w:rsidR="00E46BE7">
        <w:t xml:space="preserve"> Draw a </w:t>
      </w:r>
      <w:hyperlink r:id="rId5" w:history="1">
        <w:r w:rsidR="00E46BE7" w:rsidRPr="009347D4">
          <w:rPr>
            <w:rStyle w:val="Hyperlink"/>
          </w:rPr>
          <w:t>series of diagrams</w:t>
        </w:r>
      </w:hyperlink>
      <w:r w:rsidR="00E46BE7">
        <w:t>, showing how you charge</w:t>
      </w:r>
      <w:r w:rsidR="003109D5">
        <w:t>d</w:t>
      </w:r>
      <w:r w:rsidR="00E46BE7">
        <w:t xml:space="preserve"> </w:t>
      </w:r>
      <w:r w:rsidR="003109D5">
        <w:t>the calorimeter jacket</w:t>
      </w:r>
      <w:r w:rsidR="00E46BE7">
        <w:t>, by induction</w:t>
      </w:r>
      <w:r w:rsidR="007D4BA2">
        <w:t>, for any one of the rods</w:t>
      </w:r>
      <w:r w:rsidR="003109D5">
        <w:t>.</w:t>
      </w:r>
      <w:r w:rsidR="00E46BE7">
        <w:t xml:space="preserve"> </w:t>
      </w:r>
    </w:p>
    <w:p w:rsidR="00A87AFB" w:rsidRDefault="00A87AFB" w:rsidP="00EF6237">
      <w:pPr>
        <w:pStyle w:val="NormalWeb"/>
      </w:pPr>
      <w:r>
        <w:rPr>
          <w:rFonts w:ascii="Helv 12pt" w:hAnsi="Helv 12pt"/>
        </w:rPr>
        <w:t xml:space="preserve">Charge the hard-rubber rod with fur (diagram-1) and lower the rod inside the jacket (diagram-2) without touching the inside, and hold it there. While holding the rod inside, ground the </w:t>
      </w:r>
      <w:proofErr w:type="gramStart"/>
      <w:r>
        <w:rPr>
          <w:rFonts w:ascii="Helv 12pt" w:hAnsi="Helv 12pt"/>
        </w:rPr>
        <w:t>jacket (diagram-3), then remove</w:t>
      </w:r>
      <w:proofErr w:type="gramEnd"/>
      <w:r>
        <w:rPr>
          <w:rFonts w:ascii="Helv 12pt" w:hAnsi="Helv 12pt"/>
        </w:rPr>
        <w:t xml:space="preserve"> the ground (diagram-4), and then remove the rod (diagram-5)</w:t>
      </w:r>
    </w:p>
    <w:sectPr w:rsidR="00A87AFB" w:rsidSect="009F4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42DB"/>
    <w:multiLevelType w:val="hybridMultilevel"/>
    <w:tmpl w:val="CED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160A68"/>
    <w:rsid w:val="001952ED"/>
    <w:rsid w:val="002169E6"/>
    <w:rsid w:val="00250352"/>
    <w:rsid w:val="002535CD"/>
    <w:rsid w:val="003055ED"/>
    <w:rsid w:val="003109D5"/>
    <w:rsid w:val="003168D8"/>
    <w:rsid w:val="003177BE"/>
    <w:rsid w:val="0032149A"/>
    <w:rsid w:val="003F4D88"/>
    <w:rsid w:val="004845A9"/>
    <w:rsid w:val="005733F0"/>
    <w:rsid w:val="005A6653"/>
    <w:rsid w:val="007D4BA2"/>
    <w:rsid w:val="00887C2B"/>
    <w:rsid w:val="008B682F"/>
    <w:rsid w:val="00902A21"/>
    <w:rsid w:val="009347D4"/>
    <w:rsid w:val="009F48D0"/>
    <w:rsid w:val="00A26F01"/>
    <w:rsid w:val="00A3370E"/>
    <w:rsid w:val="00A47297"/>
    <w:rsid w:val="00A87AFB"/>
    <w:rsid w:val="00AE0458"/>
    <w:rsid w:val="00B6362A"/>
    <w:rsid w:val="00B71719"/>
    <w:rsid w:val="00C1549C"/>
    <w:rsid w:val="00E46BE7"/>
    <w:rsid w:val="00E67477"/>
    <w:rsid w:val="00EF6237"/>
    <w:rsid w:val="00FB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6BE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B6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458"/>
    <w:pPr>
      <w:ind w:left="720"/>
      <w:contextualSpacing/>
    </w:pPr>
  </w:style>
  <w:style w:type="table" w:styleId="TableGrid">
    <w:name w:val="Table Grid"/>
    <w:basedOn w:val="TableNormal"/>
    <w:uiPriority w:val="59"/>
    <w:rsid w:val="00B7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347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ung.com/content/sid/3/page/electrosta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Name:__________________________Date:________Time:________Course:_______</vt:lpstr>
    </vt:vector>
  </TitlesOfParts>
  <Company>Winthrop University</Company>
  <LinksUpToDate>false</LinksUpToDate>
  <CharactersWithSpaces>1315</CharactersWithSpaces>
  <SharedDoc>false</SharedDoc>
  <HLinks>
    <vt:vector size="6" baseType="variant"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QVHV.doc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Name:__________________________Date:________Time:________Course:_______</dc:title>
  <dc:subject/>
  <dc:creator>mahesp</dc:creator>
  <cp:keywords/>
  <dc:description/>
  <cp:lastModifiedBy>mahesp</cp:lastModifiedBy>
  <cp:revision>2</cp:revision>
  <cp:lastPrinted>2010-02-10T18:34:00Z</cp:lastPrinted>
  <dcterms:created xsi:type="dcterms:W3CDTF">2013-02-01T17:31:00Z</dcterms:created>
  <dcterms:modified xsi:type="dcterms:W3CDTF">2013-02-01T17:31:00Z</dcterms:modified>
</cp:coreProperties>
</file>