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BE" w:rsidRDefault="00407C28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 w:rsidRPr="00583DB6">
        <w:rPr>
          <w:u w:val="single"/>
        </w:rPr>
        <w:t>PHYS 21</w:t>
      </w:r>
      <w:r w:rsidR="009348C7">
        <w:rPr>
          <w:u w:val="single"/>
        </w:rPr>
        <w:t>2</w:t>
      </w:r>
      <w:r w:rsidR="00583DB6" w:rsidRPr="00583DB6">
        <w:rPr>
          <w:u w:val="single"/>
        </w:rPr>
        <w:t xml:space="preserve">    </w:t>
      </w:r>
      <w:proofErr w:type="gramStart"/>
      <w:r w:rsidR="009348C7">
        <w:rPr>
          <w:u w:val="single"/>
        </w:rPr>
        <w:t>S</w:t>
      </w:r>
      <w:r w:rsidR="00260749">
        <w:rPr>
          <w:u w:val="single"/>
        </w:rPr>
        <w:t>pring</w:t>
      </w:r>
      <w:proofErr w:type="gramEnd"/>
      <w:r w:rsidR="00260749">
        <w:rPr>
          <w:u w:val="single"/>
        </w:rPr>
        <w:t xml:space="preserve"> 201</w:t>
      </w:r>
      <w:r w:rsidR="00756CC2">
        <w:rPr>
          <w:u w:val="single"/>
        </w:rPr>
        <w:t>4</w:t>
      </w:r>
      <w:r w:rsidR="00583DB6" w:rsidRPr="00583DB6">
        <w:rPr>
          <w:u w:val="single"/>
        </w:rPr>
        <w:t xml:space="preserve">  </w:t>
      </w:r>
      <w:r w:rsidRPr="00583DB6">
        <w:rPr>
          <w:u w:val="single"/>
        </w:rPr>
        <w:t xml:space="preserve"> Study Guide for Test #</w:t>
      </w:r>
      <w:r w:rsidR="00474F16">
        <w:rPr>
          <w:u w:val="single"/>
        </w:rPr>
        <w:t>3</w:t>
      </w:r>
      <w:r w:rsidRPr="00583DB6">
        <w:rPr>
          <w:u w:val="single"/>
        </w:rPr>
        <w:t xml:space="preserve">     Chapters </w:t>
      </w:r>
      <w:r w:rsidR="001F71C3">
        <w:rPr>
          <w:u w:val="single"/>
        </w:rPr>
        <w:t>2</w:t>
      </w:r>
      <w:r w:rsidR="00474F16">
        <w:rPr>
          <w:u w:val="single"/>
        </w:rPr>
        <w:t>5</w:t>
      </w:r>
      <w:r w:rsidRPr="00583DB6">
        <w:rPr>
          <w:u w:val="single"/>
        </w:rPr>
        <w:t xml:space="preserve">, </w:t>
      </w:r>
      <w:r w:rsidR="00B8124C">
        <w:rPr>
          <w:u w:val="single"/>
        </w:rPr>
        <w:t xml:space="preserve">26, </w:t>
      </w:r>
      <w:r w:rsidRPr="00583DB6">
        <w:rPr>
          <w:u w:val="single"/>
        </w:rPr>
        <w:t>2</w:t>
      </w:r>
      <w:r w:rsidR="00B8124C">
        <w:rPr>
          <w:u w:val="single"/>
        </w:rPr>
        <w:t>7</w:t>
      </w:r>
      <w:r w:rsidR="00485D54">
        <w:rPr>
          <w:u w:val="single"/>
        </w:rPr>
        <w:t>, and 28</w:t>
      </w:r>
      <w:r w:rsidR="00864FE6">
        <w:rPr>
          <w:u w:val="single"/>
        </w:rPr>
        <w:br/>
      </w:r>
      <w:r w:rsidR="00DC329F">
        <w:br/>
      </w:r>
      <w:r w:rsidR="00A60381">
        <w:t>T</w:t>
      </w:r>
      <w:r>
        <w:t>est will consist of regular questions</w:t>
      </w:r>
      <w:r w:rsidR="00485D54">
        <w:t xml:space="preserve">, </w:t>
      </w:r>
      <w:r>
        <w:t>problems</w:t>
      </w:r>
      <w:r w:rsidR="00485D54">
        <w:t>, and derivations</w:t>
      </w:r>
      <w:r>
        <w:t>.</w:t>
      </w:r>
      <w:r w:rsidR="00DC329F">
        <w:br/>
      </w:r>
      <w:r w:rsidR="00A1770F">
        <w:br/>
      </w:r>
      <w:r w:rsidR="00B8124C" w:rsidRPr="00B8124C">
        <w:rPr>
          <w:b/>
          <w:bCs/>
        </w:rPr>
        <w:t>Chapter 25:</w:t>
      </w:r>
      <w:r w:rsidR="004B1DC4" w:rsidRPr="00B8124C">
        <w:rPr>
          <w:b/>
          <w:bCs/>
        </w:rPr>
        <w:t xml:space="preserve"> Capacitors</w:t>
      </w:r>
      <w:r w:rsidR="004B1DC4">
        <w:rPr>
          <w:bCs/>
        </w:rPr>
        <w:br/>
      </w:r>
      <w:r w:rsidR="00EE71BE">
        <w:rPr>
          <w:bCs/>
        </w:rPr>
        <w:t xml:space="preserve">Charge: </w:t>
      </w:r>
      <w:r w:rsidR="00EE71BE">
        <w:rPr>
          <w:noProof/>
        </w:rPr>
        <w:drawing>
          <wp:inline distT="0" distB="0" distL="0" distR="0">
            <wp:extent cx="542925" cy="152400"/>
            <wp:effectExtent l="19050" t="0" r="0" b="0"/>
            <wp:docPr id="24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1BE">
        <w:rPr>
          <w:bCs/>
        </w:rPr>
        <w:t xml:space="preserve">     Stored energy: </w:t>
      </w:r>
      <w:r w:rsidR="004B1DC4">
        <w:rPr>
          <w:noProof/>
        </w:rPr>
        <w:drawing>
          <wp:inline distT="0" distB="0" distL="0" distR="0">
            <wp:extent cx="1200150" cy="342900"/>
            <wp:effectExtent l="19050" t="0" r="0" b="0"/>
            <wp:docPr id="21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8ED">
        <w:rPr>
          <w:bCs/>
        </w:rPr>
        <w:br/>
      </w:r>
      <w:r w:rsidR="00B8124C">
        <w:rPr>
          <w:bCs/>
        </w:rPr>
        <w:t xml:space="preserve">Capacitance of a </w:t>
      </w:r>
      <w:r w:rsidR="00EE71BE">
        <w:rPr>
          <w:bCs/>
        </w:rPr>
        <w:t>Parallel plate capacitor:</w:t>
      </w:r>
      <w:r w:rsidR="00260749">
        <w:rPr>
          <w:bCs/>
        </w:rPr>
        <w:t xml:space="preserve">  </w:t>
      </w:r>
      <w:r w:rsidR="00EE71BE">
        <w:rPr>
          <w:bCs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="00DB28ED">
        <w:rPr>
          <w:sz w:val="28"/>
          <w:szCs w:val="28"/>
        </w:rPr>
        <w:br/>
      </w:r>
      <w:r w:rsidR="00DB28ED">
        <w:rPr>
          <w:rStyle w:val="apple-style-span"/>
          <w:b/>
          <w:bCs/>
          <w:color w:val="000000"/>
        </w:rPr>
        <w:br/>
        <w:t xml:space="preserve">Capacitors </w:t>
      </w:r>
      <w:r w:rsidR="00DB28ED" w:rsidRPr="00EE71BE">
        <w:rPr>
          <w:rStyle w:val="apple-style-span"/>
          <w:b/>
          <w:bCs/>
          <w:color w:val="000000"/>
        </w:rPr>
        <w:t xml:space="preserve">in </w:t>
      </w:r>
      <w:r w:rsidR="00DB28ED">
        <w:rPr>
          <w:rStyle w:val="apple-style-span"/>
          <w:b/>
          <w:bCs/>
          <w:color w:val="000000"/>
        </w:rPr>
        <w:t xml:space="preserve">Parallel and Series: </w:t>
      </w:r>
      <w:r w:rsidR="00DB28ED" w:rsidRPr="00EE71BE">
        <w:rPr>
          <w:rStyle w:val="apple-converted-space"/>
          <w:color w:val="000000"/>
        </w:rPr>
        <w:t> </w:t>
      </w:r>
      <w:r w:rsidR="00DB28ED">
        <w:rPr>
          <w:sz w:val="28"/>
          <w:szCs w:val="28"/>
        </w:rPr>
        <w:br/>
      </w:r>
      <w:r w:rsidR="00EE71BE">
        <w:rPr>
          <w:noProof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1BE">
        <w:rPr>
          <w:rStyle w:val="apple-style-span"/>
          <w:rFonts w:ascii="Verdana" w:hAnsi="Verdana"/>
          <w:color w:val="000000"/>
          <w:sz w:val="18"/>
          <w:szCs w:val="18"/>
        </w:rPr>
        <w:tab/>
      </w:r>
      <w:r w:rsidR="00EE71BE">
        <w:rPr>
          <w:rStyle w:val="apple-style-span"/>
          <w:rFonts w:ascii="Verdana" w:hAnsi="Verdana"/>
          <w:color w:val="000000"/>
          <w:sz w:val="18"/>
          <w:szCs w:val="18"/>
        </w:rPr>
        <w:tab/>
      </w:r>
      <w:r w:rsidR="00EE71BE">
        <w:rPr>
          <w:noProof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1BE" w:rsidRPr="00EE71BE" w:rsidRDefault="00B8124C" w:rsidP="00E84637">
      <w:pPr>
        <w:pStyle w:val="NormalWeb"/>
        <w:rPr>
          <w:rStyle w:val="apple-style-span"/>
          <w:color w:val="000000"/>
        </w:rPr>
      </w:pPr>
      <w:r w:rsidRPr="00B8124C">
        <w:rPr>
          <w:rStyle w:val="apple-style-span"/>
          <w:b/>
          <w:color w:val="000000"/>
        </w:rPr>
        <w:t>Chapter 26</w:t>
      </w:r>
      <w:r w:rsidR="00485D54">
        <w:rPr>
          <w:rStyle w:val="apple-style-span"/>
          <w:b/>
          <w:color w:val="000000"/>
        </w:rPr>
        <w:t xml:space="preserve"> &amp; 27</w:t>
      </w:r>
      <w:r w:rsidRPr="00B8124C">
        <w:rPr>
          <w:rStyle w:val="apple-style-span"/>
          <w:b/>
          <w:color w:val="000000"/>
        </w:rPr>
        <w:t>:</w:t>
      </w:r>
      <w:r>
        <w:rPr>
          <w:rStyle w:val="apple-style-span"/>
          <w:color w:val="000000"/>
        </w:rPr>
        <w:t xml:space="preserve">   </w:t>
      </w:r>
      <w:r w:rsidR="00EE71BE" w:rsidRPr="00EE71BE">
        <w:rPr>
          <w:rStyle w:val="apple-style-span"/>
          <w:color w:val="000000"/>
        </w:rPr>
        <w:t>Current (</w:t>
      </w:r>
      <w:proofErr w:type="spellStart"/>
      <w:r w:rsidR="00EE71BE" w:rsidRPr="00EE71BE">
        <w:rPr>
          <w:rStyle w:val="apple-style-span"/>
          <w:color w:val="000000"/>
        </w:rPr>
        <w:t>i</w:t>
      </w:r>
      <w:proofErr w:type="spellEnd"/>
      <w:r w:rsidR="00EE71BE" w:rsidRPr="00EE71BE">
        <w:rPr>
          <w:rStyle w:val="apple-style-span"/>
          <w:color w:val="000000"/>
        </w:rPr>
        <w:t>), current density (J), resistance (R), and power (P):</w:t>
      </w:r>
    </w:p>
    <w:p w:rsidR="00EE71BE" w:rsidRDefault="00EE71BE" w:rsidP="00E84637">
      <w:pPr>
        <w:pStyle w:val="NormalWeb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542925" cy="295275"/>
            <wp:effectExtent l="19050" t="0" r="0" b="0"/>
            <wp:docPr id="36" name="Picture 36" descr="http://edugen.wiley.com/edugen/courses/crs1650/art/math/halliday8019c26/math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edugen.wiley.com/edugen/courses/crs1650/art/math/halliday8019c26/math13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904875" cy="333375"/>
            <wp:effectExtent l="19050" t="0" r="9525" b="0"/>
            <wp:docPr id="39" name="Picture 39" descr="http://edugen.wiley.com/edugen/courses/crs1650/art/math/halliday8019c26/math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edugen.wiley.com/edugen/courses/crs1650/art/math/halliday8019c26/math13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542925" cy="276225"/>
            <wp:effectExtent l="19050" t="0" r="0" b="0"/>
            <wp:docPr id="42" name="Picture 42" descr="http://edugen.wiley.com/edugen/courses/crs1650/art/math/halliday8019c26/math1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edugen.wiley.com/edugen/courses/crs1650/art/math/halliday8019c26/math14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/>
          <w:color w:val="000000"/>
          <w:sz w:val="18"/>
          <w:szCs w:val="18"/>
        </w:rPr>
        <w:tab/>
      </w:r>
      <w:r>
        <w:rPr>
          <w:noProof/>
        </w:rPr>
        <w:drawing>
          <wp:inline distT="0" distB="0" distL="0" distR="0">
            <wp:extent cx="619125" cy="200025"/>
            <wp:effectExtent l="19050" t="0" r="9525" b="0"/>
            <wp:docPr id="51" name="Picture 51" descr="http://edugen.wiley.com/edugen/courses/crs1650/art/math/halliday8019c26/math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edugen.wiley.com/edugen/courses/crs1650/art/math/halliday8019c26/math05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4F25FB" w:rsidP="00485D54">
      <w:pPr>
        <w:pStyle w:val="NormalWeb"/>
        <w:rPr>
          <w:rFonts w:ascii="Verdana" w:hAnsi="Verdana"/>
          <w:sz w:val="18"/>
          <w:szCs w:val="18"/>
        </w:rPr>
      </w:pPr>
      <w:proofErr w:type="gramStart"/>
      <w:r w:rsidRPr="004F25FB">
        <w:rPr>
          <w:rStyle w:val="apple-style-span"/>
          <w:color w:val="000000"/>
        </w:rPr>
        <w:t>Estimating the cost of electricity.</w:t>
      </w:r>
      <w:proofErr w:type="gramEnd"/>
      <w:r w:rsidR="00485D54">
        <w:rPr>
          <w:rStyle w:val="apple-style-span"/>
          <w:color w:val="000000"/>
        </w:rPr>
        <w:t xml:space="preserve">             </w:t>
      </w:r>
      <w:r w:rsidR="00B35A7B">
        <w:rPr>
          <w:rStyle w:val="apple-style-span"/>
          <w:color w:val="000000"/>
        </w:rPr>
        <w:t xml:space="preserve"> </w:t>
      </w:r>
      <w:proofErr w:type="gramStart"/>
      <w:r w:rsidR="00B35A7B">
        <w:rPr>
          <w:rStyle w:val="apple-style-span"/>
          <w:color w:val="000000"/>
        </w:rPr>
        <w:t>Semiconductors and Superconductors.</w:t>
      </w:r>
      <w:proofErr w:type="gramEnd"/>
      <w:r w:rsidR="00485D54">
        <w:rPr>
          <w:rStyle w:val="apple-style-span"/>
          <w:color w:val="000000"/>
        </w:rPr>
        <w:br/>
      </w:r>
      <w:r w:rsidR="00B8124C">
        <w:rPr>
          <w:rFonts w:ascii="Verdana" w:hAnsi="Verdana"/>
          <w:sz w:val="18"/>
          <w:szCs w:val="18"/>
        </w:rPr>
        <w:t xml:space="preserve">Ohm’s law: v = </w:t>
      </w:r>
      <w:proofErr w:type="spellStart"/>
      <w:r w:rsidR="00B8124C">
        <w:rPr>
          <w:rFonts w:ascii="Verdana" w:hAnsi="Verdana"/>
          <w:sz w:val="18"/>
          <w:szCs w:val="18"/>
        </w:rPr>
        <w:t>iR</w:t>
      </w:r>
      <w:proofErr w:type="spellEnd"/>
      <w:r w:rsidR="00485D54">
        <w:rPr>
          <w:rFonts w:ascii="Verdana" w:hAnsi="Verdana"/>
          <w:sz w:val="18"/>
          <w:szCs w:val="18"/>
        </w:rPr>
        <w:t xml:space="preserve">    </w:t>
      </w:r>
      <w:r w:rsidR="00B8124C">
        <w:rPr>
          <w:rFonts w:ascii="Verdana" w:hAnsi="Verdana"/>
          <w:sz w:val="18"/>
          <w:szCs w:val="18"/>
        </w:rPr>
        <w:t xml:space="preserve">Power:  </w:t>
      </w:r>
      <w:r w:rsidR="00B8124C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495300" cy="152400"/>
            <wp:effectExtent l="19050" t="0" r="0" b="0"/>
            <wp:docPr id="2" name="Picture 2" descr="http://edugen.wiley.com/edugen/courses/crs1650/art/math/halliday8019c27/math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gen.wiley.com/edugen/courses/crs1650/art/math/halliday8019c27/math039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D54">
        <w:rPr>
          <w:rFonts w:ascii="Verdana" w:hAnsi="Verdana"/>
          <w:sz w:val="18"/>
          <w:szCs w:val="18"/>
        </w:rPr>
        <w:t xml:space="preserve">  </w:t>
      </w:r>
      <w:r w:rsidR="00B8124C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704850" cy="142875"/>
            <wp:effectExtent l="19050" t="0" r="0" b="0"/>
            <wp:docPr id="4" name="Picture 4" descr="http://edugen.wiley.com/edugen/courses/crs1650/art/math/halliday8019c27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gen.wiley.com/edugen/courses/crs1650/art/math/halliday8019c27/math15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D54">
        <w:rPr>
          <w:rFonts w:ascii="Verdana" w:hAnsi="Verdana"/>
          <w:sz w:val="18"/>
          <w:szCs w:val="18"/>
        </w:rPr>
        <w:t xml:space="preserve"> </w:t>
      </w:r>
      <w:r w:rsidR="00485D54" w:rsidRPr="00485D54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71725" cy="323850"/>
            <wp:effectExtent l="19050" t="0" r="0" b="0"/>
            <wp:docPr id="8" name="Picture 48" descr="http://edugen.wiley.com/edugen/courses/crs1650/art/math/halliday8019c26/math1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edugen.wiley.com/edugen/courses/crs1650/art/math/halliday8019c26/math144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Style w:val="apple-style-span"/>
          <w:b/>
          <w:bCs/>
          <w:color w:val="000000"/>
        </w:rPr>
        <w:t xml:space="preserve">Resistors </w:t>
      </w:r>
      <w:r w:rsidRPr="00EE71BE">
        <w:rPr>
          <w:rStyle w:val="apple-style-span"/>
          <w:b/>
          <w:bCs/>
          <w:color w:val="000000"/>
        </w:rPr>
        <w:t xml:space="preserve">in </w:t>
      </w:r>
      <w:r>
        <w:rPr>
          <w:rStyle w:val="apple-style-span"/>
          <w:b/>
          <w:bCs/>
          <w:color w:val="000000"/>
        </w:rPr>
        <w:t xml:space="preserve">Series and in </w:t>
      </w:r>
      <w:r w:rsidRPr="00EE71BE">
        <w:rPr>
          <w:rStyle w:val="apple-style-span"/>
          <w:b/>
          <w:bCs/>
          <w:color w:val="000000"/>
        </w:rPr>
        <w:t>Parallel</w:t>
      </w:r>
      <w:r>
        <w:rPr>
          <w:rStyle w:val="apple-style-span"/>
          <w:b/>
          <w:bCs/>
          <w:color w:val="000000"/>
        </w:rPr>
        <w:t xml:space="preserve">: </w:t>
      </w:r>
      <w:r w:rsidRPr="00EE71BE">
        <w:rPr>
          <w:rStyle w:val="apple-converted-space"/>
          <w:color w:val="000000"/>
        </w:rPr>
        <w:t> </w:t>
      </w:r>
    </w:p>
    <w:p w:rsidR="00B8124C" w:rsidRDefault="00B8124C" w:rsidP="00B812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343150" cy="371475"/>
            <wp:effectExtent l="19050" t="0" r="0" b="0"/>
            <wp:docPr id="5" name="Picture 5" descr="http://edugen.wiley.com/edugen/courses/crs1650/art/math/halliday8019c27/math1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1650/art/math/halliday8019c27/math160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2543175" cy="371475"/>
            <wp:effectExtent l="19050" t="0" r="0" b="0"/>
            <wp:docPr id="6" name="Picture 6" descr="http://edugen.wiley.com/edugen/courses/crs1650/art/math/halliday8019c27/math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dugen.wiley.com/edugen/courses/crs1650/art/math/halliday8019c27/math06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24C" w:rsidRDefault="00DB28ED" w:rsidP="00B8124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B8124C">
        <w:rPr>
          <w:rFonts w:ascii="Verdana" w:hAnsi="Verdana"/>
          <w:sz w:val="18"/>
          <w:szCs w:val="18"/>
        </w:rPr>
        <w:t xml:space="preserve">Analyzing circuits using junction rule and loop rule. </w:t>
      </w:r>
    </w:p>
    <w:p w:rsidR="00290C2A" w:rsidRDefault="00290C2A" w:rsidP="00290C2A">
      <w:pPr>
        <w:rPr>
          <w:rFonts w:ascii="Verdana" w:hAnsi="Verdana"/>
          <w:sz w:val="18"/>
          <w:szCs w:val="18"/>
        </w:rPr>
      </w:pPr>
    </w:p>
    <w:p w:rsidR="00290C2A" w:rsidRDefault="00DB28ED" w:rsidP="00290C2A">
      <w:pPr>
        <w:rPr>
          <w:rFonts w:ascii="Verdana" w:hAnsi="Verdana"/>
          <w:sz w:val="18"/>
          <w:szCs w:val="18"/>
        </w:rPr>
      </w:pPr>
      <w:r>
        <w:rPr>
          <w:b/>
        </w:rPr>
        <w:br/>
      </w:r>
      <w:r w:rsidR="00290C2A" w:rsidRPr="009A5114">
        <w:rPr>
          <w:b/>
        </w:rPr>
        <w:t>Chap</w:t>
      </w:r>
      <w:r w:rsidR="009A5114">
        <w:rPr>
          <w:b/>
        </w:rPr>
        <w:t>ter</w:t>
      </w:r>
      <w:r w:rsidR="00290C2A" w:rsidRPr="009A5114">
        <w:rPr>
          <w:b/>
        </w:rPr>
        <w:t xml:space="preserve"> 28</w:t>
      </w:r>
      <w:proofErr w:type="gramStart"/>
      <w:r w:rsidR="00290C2A" w:rsidRPr="009A5114">
        <w:rPr>
          <w:b/>
        </w:rPr>
        <w:t>:</w:t>
      </w:r>
      <w:proofErr w:type="gramEnd"/>
      <w:r w:rsidR="00A131C3">
        <w:rPr>
          <w:b/>
        </w:rPr>
        <w:br/>
      </w:r>
      <w:r w:rsidR="00290C2A">
        <w:rPr>
          <w:rFonts w:ascii="Verdana" w:hAnsi="Verdana"/>
          <w:sz w:val="18"/>
          <w:szCs w:val="18"/>
        </w:rPr>
        <w:t xml:space="preserve">Electric force on a charge: 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</m:oMath>
      <w:r w:rsidR="00A131C3">
        <w:rPr>
          <w:rFonts w:ascii="Verdana" w:hAnsi="Verdana"/>
        </w:rPr>
        <w:t xml:space="preserve">   </w:t>
      </w:r>
      <w:r w:rsidR="00290C2A">
        <w:rPr>
          <w:rFonts w:ascii="Verdana" w:hAnsi="Verdana"/>
          <w:sz w:val="18"/>
          <w:szCs w:val="18"/>
        </w:rPr>
        <w:t xml:space="preserve">Magnetic force on a moving charge:   </w:t>
      </w:r>
      <w:r w:rsidR="00A131C3"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14400" cy="2929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9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C2A" w:rsidRDefault="00A131C3" w:rsidP="00290C2A">
      <w:r>
        <w:rPr>
          <w:rFonts w:ascii="Verdana" w:hAnsi="Verdana"/>
          <w:sz w:val="18"/>
          <w:szCs w:val="18"/>
        </w:rPr>
        <w:br/>
      </w:r>
      <w:r w:rsidR="00290C2A">
        <w:rPr>
          <w:rFonts w:ascii="Verdana" w:hAnsi="Verdana"/>
          <w:sz w:val="18"/>
          <w:szCs w:val="18"/>
        </w:rPr>
        <w:t xml:space="preserve">Net force on a moving charge in electric and magnetic fields: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  <m:r>
          <w:rPr>
            <w:rFonts w:ascii="Cambria Math" w:hAnsi="Cambria Math"/>
          </w:rPr>
          <m:t>=q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</m:t>
            </m:r>
          </m:e>
        </m:acc>
        <m:r>
          <w:rPr>
            <w:rFonts w:ascii="Cambria Math" w:hAnsi="Cambria Math"/>
          </w:rPr>
          <m:t>+q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:rsidR="00290C2A" w:rsidRPr="005C0072" w:rsidRDefault="00485D54" w:rsidP="00290C2A">
      <w:r>
        <w:br/>
      </w:r>
      <w:r w:rsidR="00290C2A" w:rsidRPr="005C0072">
        <w:t xml:space="preserve">Vector cross product: </w:t>
      </w:r>
      <m:oMath>
        <m:r>
          <w:rPr>
            <w:rFonts w:ascii="Cambria Math"/>
          </w:rPr>
          <m:t xml:space="preserve"> 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/>
          </w:rPr>
          <m:t>×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290C2A" w:rsidRPr="005C0072">
        <w:tab/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/>
          </w:rPr>
          <m:t>×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/>
          </w:rPr>
          <m:t>=</m:t>
        </m:r>
        <m:r>
          <w:rPr>
            <w:rFonts w:ascii="Cambria Math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290C2A" w:rsidRPr="005C0072">
        <w:tab/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/>
          </w:rPr>
          <m:t>×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/>
          </w:rPr>
          <m:t>=0</m:t>
        </m:r>
      </m:oMath>
    </w:p>
    <w:p w:rsidR="00290C2A" w:rsidRPr="005C0072" w:rsidRDefault="00290C2A" w:rsidP="00290C2A">
      <w:r w:rsidRPr="005C0072">
        <w:t xml:space="preserve">Vector </w:t>
      </w:r>
      <w:r w:rsidR="009A5114">
        <w:t xml:space="preserve">cross </w:t>
      </w:r>
      <w:r w:rsidRPr="005C0072">
        <w:t>product</w:t>
      </w:r>
      <w:proofErr w:type="gramStart"/>
      <w:r w:rsidRPr="005C0072">
        <w:t>:</w:t>
      </w:r>
      <w:r w:rsidR="009A5114">
        <w:t xml:space="preserve"> 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=ab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θ</m:t>
            </m:r>
          </m:e>
        </m:func>
      </m:oMath>
      <w:r w:rsidR="009A5114">
        <w:t>,</w:t>
      </w:r>
      <w:r w:rsidRPr="005C0072">
        <w:t xml:space="preserve"> where </w:t>
      </w:r>
      <w:r w:rsidRPr="005C0072">
        <w:rPr>
          <w:i/>
        </w:rPr>
        <w:t>θ</w:t>
      </w:r>
      <w:r w:rsidRPr="005C0072">
        <w:t xml:space="preserve"> is the angle between the vectors.  </w:t>
      </w:r>
      <w:r w:rsidRPr="005C0072">
        <w:br/>
      </w:r>
      <m:oMathPara>
        <m:oMath>
          <m:r>
            <w:rPr>
              <w:rFonts w:ascii="Cambria Math" w:hAnsi="Cambria Math"/>
            </w:rPr>
            <m:t>a</m:t>
          </m:r>
          <m:r>
            <w:rPr>
              <w:rFonts w:ascii="Cambria Math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  <m:r>
                <w:rPr>
                  <w:rFonts w:asci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  <m:r>
                <w:rPr>
                  <w:rFonts w:asci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  <m:sup>
                  <m:r>
                    <w:rPr>
                      <w:rFonts w:ascii="Cambria Math"/>
                    </w:rPr>
                    <m:t>2</m:t>
                  </m:r>
                </m:sup>
              </m:sSubSup>
            </m:e>
          </m:rad>
        </m:oMath>
      </m:oMathPara>
      <w:bookmarkStart w:id="0" w:name="_GoBack"/>
      <w:bookmarkEnd w:id="0"/>
    </w:p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408"/>
        <w:gridCol w:w="7"/>
      </w:tblGrid>
      <w:tr w:rsidR="00290C2A" w:rsidRPr="00B61D32" w:rsidTr="00485D54">
        <w:trPr>
          <w:trHeight w:val="848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85D54" w:rsidRPr="00485D54" w:rsidRDefault="00485D54" w:rsidP="00485D54">
            <w:r w:rsidRPr="00B61D32">
              <w:rPr>
                <w:rFonts w:ascii="Verdana" w:hAnsi="Verdana"/>
                <w:bCs/>
                <w:sz w:val="18"/>
                <w:szCs w:val="18"/>
              </w:rPr>
              <w:t>A Charged Particle Circulating in a Magnetic Field: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 w:rsidRPr="00485D54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95350" cy="304800"/>
                  <wp:effectExtent l="19050" t="0" r="0" b="0"/>
                  <wp:docPr id="16" name="Picture 10" descr="http://edugen.wiley.com/edugen/courses/crs1650/art/math/halliday8019c28/math1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edugen.wiley.com/edugen/courses/crs1650/art/math/halliday8019c28/math1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D54" w:rsidRPr="00B61D32" w:rsidRDefault="00485D54" w:rsidP="00485D5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br/>
            </w:r>
            <w:r w:rsidRPr="00B61D3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Magnetic Force on a Current-Carrying Wire</w:t>
            </w:r>
            <w:r w:rsidRPr="00B61D32">
              <w:rPr>
                <w:rFonts w:ascii="Verdana" w:hAnsi="Verdana"/>
                <w:color w:val="000000"/>
                <w:sz w:val="18"/>
                <w:szCs w:val="18"/>
              </w:rPr>
              <w:t xml:space="preserve"> A straight wire carrying a current </w:t>
            </w:r>
            <w:proofErr w:type="spellStart"/>
            <w:r w:rsidRPr="00B61D32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i</w:t>
            </w:r>
            <w:proofErr w:type="spellEnd"/>
            <w:r w:rsidRPr="00B61D32">
              <w:rPr>
                <w:rFonts w:ascii="Verdana" w:hAnsi="Verdana"/>
                <w:color w:val="000000"/>
                <w:sz w:val="18"/>
                <w:szCs w:val="18"/>
              </w:rPr>
              <w:t xml:space="preserve"> in a uniform magnetic field experiences a sideways force</w:t>
            </w:r>
            <w:r w:rsidR="009066CD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</w:tr>
      <w:tr w:rsidR="00290C2A" w:rsidRPr="00B61D32" w:rsidTr="00485D54">
        <w:trPr>
          <w:tblCellSpacing w:w="0" w:type="dxa"/>
          <w:jc w:val="center"/>
        </w:trPr>
        <w:tc>
          <w:tcPr>
            <w:tcW w:w="4996" w:type="pct"/>
            <w:vAlign w:val="center"/>
            <w:hideMark/>
          </w:tcPr>
          <w:p w:rsidR="00290C2A" w:rsidRPr="00B61D32" w:rsidRDefault="00290C2A" w:rsidP="00C9011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290C2A" w:rsidRPr="00B61D32" w:rsidRDefault="00290C2A" w:rsidP="00C9011C">
            <w:pPr>
              <w:rPr>
                <w:sz w:val="20"/>
                <w:szCs w:val="20"/>
              </w:rPr>
            </w:pPr>
          </w:p>
        </w:tc>
      </w:tr>
      <w:tr w:rsidR="00485D54" w:rsidRPr="00B61D32" w:rsidTr="00485D54">
        <w:trPr>
          <w:tblCellSpacing w:w="0" w:type="dxa"/>
          <w:jc w:val="center"/>
        </w:trPr>
        <w:tc>
          <w:tcPr>
            <w:tcW w:w="4996" w:type="pct"/>
            <w:vAlign w:val="center"/>
            <w:hideMark/>
          </w:tcPr>
          <w:p w:rsidR="00485D54" w:rsidRDefault="00485D54" w:rsidP="00C9011C">
            <w:pPr>
              <w:jc w:val="center"/>
              <w:rPr>
                <w:rFonts w:ascii="Verdana" w:hAnsi="Verdan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485D54" w:rsidRPr="00B61D32" w:rsidRDefault="00485D54" w:rsidP="00C9011C">
            <w:pPr>
              <w:rPr>
                <w:sz w:val="20"/>
                <w:szCs w:val="20"/>
              </w:rPr>
            </w:pPr>
          </w:p>
        </w:tc>
      </w:tr>
    </w:tbl>
    <w:p w:rsidR="00485D54" w:rsidRDefault="00485D54" w:rsidP="00485D54">
      <w:pPr>
        <w:pStyle w:val="NormalWeb"/>
      </w:pPr>
      <w:r>
        <w:rPr>
          <w:rStyle w:val="apple-style-span"/>
          <w:color w:val="000000"/>
        </w:rPr>
        <w:t xml:space="preserve">                                                  </w:t>
      </w:r>
      <w:r w:rsidRPr="00485D54">
        <w:rPr>
          <w:rStyle w:val="apple-style-span"/>
          <w:noProof/>
          <w:color w:val="000000"/>
        </w:rPr>
        <w:drawing>
          <wp:inline distT="0" distB="0" distL="0" distR="0">
            <wp:extent cx="904875" cy="200025"/>
            <wp:effectExtent l="19050" t="0" r="9525" b="0"/>
            <wp:docPr id="12" name="Picture 14" descr="http://edugen.wiley.com/edugen/courses/crs1650/art/math/halliday8019c28/math1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dugen.wiley.com/edugen/courses/crs1650/art/math/halliday8019c28/math15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5D54" w:rsidSect="00231A1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D9" w:rsidRDefault="00182ED9" w:rsidP="00864FE6">
      <w:r>
        <w:separator/>
      </w:r>
    </w:p>
  </w:endnote>
  <w:endnote w:type="continuationSeparator" w:id="0">
    <w:p w:rsidR="00182ED9" w:rsidRDefault="00182ED9" w:rsidP="008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Pr="00E45BBE" w:rsidRDefault="00864FE6" w:rsidP="00E45B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D9" w:rsidRDefault="00182ED9" w:rsidP="00864FE6">
      <w:r>
        <w:separator/>
      </w:r>
    </w:p>
  </w:footnote>
  <w:footnote w:type="continuationSeparator" w:id="0">
    <w:p w:rsidR="00182ED9" w:rsidRDefault="00182ED9" w:rsidP="008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FE6" w:rsidRDefault="00864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22A"/>
    <w:multiLevelType w:val="hybridMultilevel"/>
    <w:tmpl w:val="DF824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924"/>
    <w:multiLevelType w:val="hybridMultilevel"/>
    <w:tmpl w:val="A9081F5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407C28"/>
    <w:rsid w:val="00091506"/>
    <w:rsid w:val="000B4706"/>
    <w:rsid w:val="000F7BCA"/>
    <w:rsid w:val="00182ED9"/>
    <w:rsid w:val="001C7091"/>
    <w:rsid w:val="001F71C3"/>
    <w:rsid w:val="00200475"/>
    <w:rsid w:val="00231A1C"/>
    <w:rsid w:val="00260749"/>
    <w:rsid w:val="0028073E"/>
    <w:rsid w:val="00290C2A"/>
    <w:rsid w:val="003F4C25"/>
    <w:rsid w:val="00407C28"/>
    <w:rsid w:val="00474F16"/>
    <w:rsid w:val="00485D54"/>
    <w:rsid w:val="004A3EFF"/>
    <w:rsid w:val="004B1DC4"/>
    <w:rsid w:val="004F25FB"/>
    <w:rsid w:val="004F77FA"/>
    <w:rsid w:val="00583DB6"/>
    <w:rsid w:val="0068522C"/>
    <w:rsid w:val="00695C43"/>
    <w:rsid w:val="006A498C"/>
    <w:rsid w:val="006C74B2"/>
    <w:rsid w:val="006F3FCB"/>
    <w:rsid w:val="007314F5"/>
    <w:rsid w:val="00754DC3"/>
    <w:rsid w:val="00756CC2"/>
    <w:rsid w:val="00864FE6"/>
    <w:rsid w:val="008C1CD2"/>
    <w:rsid w:val="009066CD"/>
    <w:rsid w:val="00914DE5"/>
    <w:rsid w:val="009348C7"/>
    <w:rsid w:val="00937E18"/>
    <w:rsid w:val="009555B7"/>
    <w:rsid w:val="00996D89"/>
    <w:rsid w:val="009A0A6D"/>
    <w:rsid w:val="009A5114"/>
    <w:rsid w:val="009A7A2F"/>
    <w:rsid w:val="00A131C3"/>
    <w:rsid w:val="00A1770F"/>
    <w:rsid w:val="00A2425E"/>
    <w:rsid w:val="00A60381"/>
    <w:rsid w:val="00A7417B"/>
    <w:rsid w:val="00A9238A"/>
    <w:rsid w:val="00AA2BCC"/>
    <w:rsid w:val="00B108CF"/>
    <w:rsid w:val="00B35A7B"/>
    <w:rsid w:val="00B8124C"/>
    <w:rsid w:val="00B94992"/>
    <w:rsid w:val="00BF342C"/>
    <w:rsid w:val="00C048A4"/>
    <w:rsid w:val="00C55C43"/>
    <w:rsid w:val="00D2461E"/>
    <w:rsid w:val="00DB28ED"/>
    <w:rsid w:val="00DC329F"/>
    <w:rsid w:val="00DD6BBD"/>
    <w:rsid w:val="00E45BBE"/>
    <w:rsid w:val="00E76F5E"/>
    <w:rsid w:val="00E84637"/>
    <w:rsid w:val="00EE71BE"/>
    <w:rsid w:val="00F218AC"/>
    <w:rsid w:val="00F41B00"/>
    <w:rsid w:val="00F50638"/>
    <w:rsid w:val="00F7296E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7C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4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FE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E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E71BE"/>
  </w:style>
  <w:style w:type="character" w:customStyle="1" w:styleId="apple-converted-space">
    <w:name w:val="apple-converted-space"/>
    <w:basedOn w:val="DefaultParagraphFont"/>
    <w:rsid w:val="00EE71BE"/>
  </w:style>
  <w:style w:type="character" w:styleId="PlaceholderText">
    <w:name w:val="Placeholder Text"/>
    <w:basedOn w:val="DefaultParagraphFont"/>
    <w:uiPriority w:val="99"/>
    <w:semiHidden/>
    <w:rsid w:val="009A511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eader" Target="header3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17F35-F140-49C1-86B7-2DC46293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mahesp</dc:creator>
  <cp:lastModifiedBy>mahesp</cp:lastModifiedBy>
  <cp:revision>6</cp:revision>
  <cp:lastPrinted>2009-02-17T14:37:00Z</cp:lastPrinted>
  <dcterms:created xsi:type="dcterms:W3CDTF">2014-04-01T00:57:00Z</dcterms:created>
  <dcterms:modified xsi:type="dcterms:W3CDTF">2014-04-01T19:43:00Z</dcterms:modified>
</cp:coreProperties>
</file>