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EB" w:rsidRDefault="00407C28" w:rsidP="00E84637">
      <w:pPr>
        <w:pStyle w:val="NormalWeb"/>
      </w:pPr>
      <w:r w:rsidRPr="00583DB6">
        <w:rPr>
          <w:u w:val="single"/>
        </w:rPr>
        <w:t>PHYS 21</w:t>
      </w:r>
      <w:r w:rsidR="009348C7">
        <w:rPr>
          <w:u w:val="single"/>
        </w:rPr>
        <w:t>2</w:t>
      </w:r>
      <w:r w:rsidR="00583DB6" w:rsidRPr="00583DB6">
        <w:rPr>
          <w:u w:val="single"/>
        </w:rPr>
        <w:t xml:space="preserve">    </w:t>
      </w:r>
      <w:r w:rsidR="005A0B70">
        <w:rPr>
          <w:u w:val="single"/>
        </w:rPr>
        <w:t>S</w:t>
      </w:r>
      <w:r w:rsidRPr="00583DB6">
        <w:rPr>
          <w:u w:val="single"/>
        </w:rPr>
        <w:t>tudy Guide for Test #</w:t>
      </w:r>
      <w:r w:rsidR="001F71C3">
        <w:rPr>
          <w:u w:val="single"/>
        </w:rPr>
        <w:t>2</w:t>
      </w:r>
      <w:r w:rsidRPr="00583DB6">
        <w:rPr>
          <w:u w:val="single"/>
        </w:rPr>
        <w:t xml:space="preserve">     Chapters </w:t>
      </w:r>
      <w:r w:rsidR="001F71C3">
        <w:rPr>
          <w:u w:val="single"/>
        </w:rPr>
        <w:t>21</w:t>
      </w:r>
      <w:proofErr w:type="gramStart"/>
      <w:r w:rsidR="009348C7">
        <w:rPr>
          <w:u w:val="single"/>
        </w:rPr>
        <w:t>,</w:t>
      </w:r>
      <w:r w:rsidR="001F71C3">
        <w:rPr>
          <w:u w:val="single"/>
        </w:rPr>
        <w:t>22</w:t>
      </w:r>
      <w:proofErr w:type="gramEnd"/>
      <w:r w:rsidRPr="00583DB6">
        <w:rPr>
          <w:u w:val="single"/>
        </w:rPr>
        <w:t xml:space="preserve">, </w:t>
      </w:r>
      <w:r w:rsidR="009348C7">
        <w:rPr>
          <w:u w:val="single"/>
        </w:rPr>
        <w:t xml:space="preserve">&amp; </w:t>
      </w:r>
      <w:r w:rsidRPr="00583DB6">
        <w:rPr>
          <w:u w:val="single"/>
        </w:rPr>
        <w:t>2</w:t>
      </w:r>
      <w:r w:rsidR="001F71C3">
        <w:rPr>
          <w:u w:val="single"/>
        </w:rPr>
        <w:t>3</w:t>
      </w:r>
      <w:r w:rsidR="00864FE6">
        <w:rPr>
          <w:u w:val="single"/>
        </w:rPr>
        <w:br/>
      </w:r>
      <w:r w:rsidR="00DC329F">
        <w:br/>
      </w:r>
      <w:r w:rsidR="00987785">
        <w:t xml:space="preserve">Format </w:t>
      </w:r>
      <w:r>
        <w:t xml:space="preserve">will </w:t>
      </w:r>
      <w:r w:rsidR="00987785">
        <w:t xml:space="preserve">be similar to Test #1, </w:t>
      </w:r>
      <w:r>
        <w:t>consist</w:t>
      </w:r>
      <w:r w:rsidR="00987785">
        <w:t>s</w:t>
      </w:r>
      <w:r>
        <w:t xml:space="preserve"> of questions</w:t>
      </w:r>
      <w:r w:rsidR="00987785">
        <w:t xml:space="preserve"> </w:t>
      </w:r>
      <w:r>
        <w:t>and problems</w:t>
      </w:r>
      <w:r w:rsidR="00987785">
        <w:t>.</w:t>
      </w:r>
      <w:r w:rsidR="00DC329F">
        <w:br/>
      </w:r>
      <w:r w:rsidR="00A1770F">
        <w:br/>
      </w:r>
      <w:r w:rsidR="00A1770F">
        <w:tab/>
        <w:t xml:space="preserve">1. </w:t>
      </w:r>
      <w:r w:rsidR="009348C7">
        <w:rPr>
          <w:bCs/>
        </w:rPr>
        <w:t>Chapter Reading.</w:t>
      </w:r>
      <w:r w:rsidR="00AA2BCC">
        <w:rPr>
          <w:bCs/>
        </w:rPr>
        <w:br/>
      </w:r>
      <w:r w:rsidR="00AA2BCC">
        <w:rPr>
          <w:bCs/>
        </w:rPr>
        <w:br/>
      </w:r>
      <w:r w:rsidR="00A1770F">
        <w:rPr>
          <w:bCs/>
        </w:rPr>
        <w:tab/>
        <w:t xml:space="preserve">2. </w:t>
      </w:r>
      <w:r w:rsidR="00F41B00">
        <w:rPr>
          <w:bCs/>
        </w:rPr>
        <w:t>Understanding and us</w:t>
      </w:r>
      <w:r w:rsidR="00DC329F">
        <w:rPr>
          <w:bCs/>
        </w:rPr>
        <w:t xml:space="preserve">ing </w:t>
      </w:r>
      <w:r w:rsidR="00F41B00" w:rsidRPr="00A86766">
        <w:t>Coulomb’s law</w:t>
      </w:r>
      <w:r w:rsidR="00F41B00">
        <w:t xml:space="preserve"> in problem solving.</w:t>
      </w:r>
    </w:p>
    <w:p w:rsidR="00352CEB" w:rsidRDefault="00352CEB" w:rsidP="00352CEB">
      <w:pPr>
        <w:pStyle w:val="NormalWeb"/>
        <w:ind w:firstLine="720"/>
      </w:pP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 w:rsidRPr="00A86766">
        <w:rPr>
          <w:position w:val="-24"/>
        </w:rPr>
        <w:object w:dxaOrig="1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3.75pt" o:ole="">
            <v:imagedata r:id="rId8" o:title=""/>
          </v:shape>
          <o:OLEObject Type="Embed" ProgID="Equation.3" ShapeID="_x0000_i1025" DrawAspect="Content" ObjectID="_1390646335" r:id="rId9"/>
        </w:object>
      </w:r>
      <w:r w:rsidR="00F41B00">
        <w:br/>
      </w:r>
      <w:r w:rsidR="00F41B00">
        <w:tab/>
        <w:t>3</w:t>
      </w:r>
      <w:r w:rsidR="00F41B00">
        <w:rPr>
          <w:bCs/>
        </w:rPr>
        <w:t>. Understanding and us</w:t>
      </w:r>
      <w:r w:rsidR="00DC329F">
        <w:rPr>
          <w:bCs/>
        </w:rPr>
        <w:t xml:space="preserve">ing </w:t>
      </w:r>
      <w:r w:rsidR="00F41B00">
        <w:t xml:space="preserve">Gauss’ </w:t>
      </w:r>
      <w:r>
        <w:t>l</w:t>
      </w:r>
      <w:r w:rsidR="00F41B00">
        <w:t>aw</w:t>
      </w:r>
      <w:r>
        <w:t xml:space="preserve"> </w:t>
      </w:r>
      <w:r w:rsidR="00F41B00">
        <w:t>in problem solving.</w:t>
      </w:r>
    </w:p>
    <w:p w:rsidR="00352CEB" w:rsidRDefault="00E84637" w:rsidP="00352CEB">
      <w:pPr>
        <w:pStyle w:val="NormalWeb"/>
        <w:ind w:left="720" w:firstLine="720"/>
      </w:pPr>
      <w:r>
        <w:br/>
      </w:r>
      <m:oMathPara>
        <m:oMath>
          <m:sSub>
            <m:sSubPr>
              <m:ctrlPr>
                <w:rPr>
                  <w:rFonts w:ascii="Cambria Math" w:eastAsiaTheme="minorHAnsi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</m:nary>
          <m:r>
            <w:rPr>
              <w:rFonts w:ascii="Cambria Math" w:hAnsi="Cambria Math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dA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enc</m:t>
              </m:r>
            </m:sub>
          </m:sSub>
        </m:oMath>
      </m:oMathPara>
      <w:r w:rsidR="00352CEB">
        <w:br/>
      </w:r>
      <w:r w:rsidR="00352CEB">
        <w:br/>
      </w:r>
      <w:r w:rsidR="00F41B00">
        <w:t xml:space="preserve">4. Defining electric field and deriving the following expression for the </w:t>
      </w:r>
      <w:r w:rsidR="002D3AF4">
        <w:t xml:space="preserve">magnitude of </w:t>
      </w:r>
      <w:r w:rsidR="00F41B00">
        <w:t>electric</w:t>
      </w:r>
      <w:r w:rsidR="002D3AF4">
        <w:t xml:space="preserve"> </w:t>
      </w:r>
      <w:r w:rsidR="00F41B00">
        <w:t xml:space="preserve">field at a distance r from a point charge, q: </w:t>
      </w:r>
    </w:p>
    <w:p w:rsidR="00352CEB" w:rsidRDefault="00F41B00" w:rsidP="00352CEB">
      <w:pPr>
        <w:pStyle w:val="NormalWeb"/>
        <w:ind w:left="720" w:firstLine="720"/>
        <w:rPr>
          <w:position w:val="-24"/>
        </w:rPr>
      </w:pPr>
      <w:r>
        <w:t xml:space="preserve"> </w:t>
      </w:r>
      <w:r w:rsidR="00352CEB">
        <w:tab/>
      </w:r>
      <w:r w:rsidR="00352CEB">
        <w:tab/>
      </w:r>
      <w:r w:rsidR="00352CEB">
        <w:tab/>
      </w:r>
      <w:r w:rsidR="0089126F" w:rsidRPr="00A86766">
        <w:rPr>
          <w:position w:val="-24"/>
        </w:rPr>
        <w:object w:dxaOrig="980" w:dyaOrig="680">
          <v:shape id="_x0000_i1026" type="#_x0000_t75" style="width:49.5pt;height:33.75pt" o:ole="">
            <v:imagedata r:id="rId10" o:title=""/>
          </v:shape>
          <o:OLEObject Type="Embed" ProgID="Equation.3" ShapeID="_x0000_i1026" DrawAspect="Content" ObjectID="_1390646336" r:id="rId11"/>
        </w:object>
      </w:r>
      <w:r>
        <w:rPr>
          <w:position w:val="-24"/>
        </w:rPr>
        <w:t xml:space="preserve">  </w:t>
      </w:r>
    </w:p>
    <w:p w:rsidR="00987785" w:rsidRDefault="00DC329F" w:rsidP="00352CEB">
      <w:pPr>
        <w:pStyle w:val="NormalWeb"/>
        <w:rPr>
          <w:bCs/>
        </w:rPr>
      </w:pPr>
      <w:r>
        <w:rPr>
          <w:bCs/>
        </w:rPr>
        <w:t xml:space="preserve">            5. Determining strength and polarity of electric charges from electric field lines.</w:t>
      </w:r>
      <w:r w:rsidR="00E84637">
        <w:rPr>
          <w:bCs/>
        </w:rPr>
        <w:br/>
      </w:r>
      <w:r w:rsidR="00E84637">
        <w:rPr>
          <w:bCs/>
        </w:rPr>
        <w:br/>
      </w:r>
      <w:r w:rsidR="00AA2BCC">
        <w:rPr>
          <w:bCs/>
        </w:rPr>
        <w:t xml:space="preserve">            6. Determining the net electric field due to multiple point charges.</w:t>
      </w:r>
    </w:p>
    <w:p w:rsidR="00987785" w:rsidRDefault="00987785" w:rsidP="00987785">
      <w:pPr>
        <w:pStyle w:val="NormalWeb"/>
        <w:ind w:firstLine="720"/>
        <w:rPr>
          <w:bCs/>
        </w:rPr>
      </w:pPr>
      <w:r>
        <w:rPr>
          <w:bCs/>
        </w:rPr>
        <w:t>7.  Determining the electric field due to continuous charge distributions.</w:t>
      </w:r>
      <w:r w:rsidR="00F7296E">
        <w:rPr>
          <w:bCs/>
        </w:rPr>
        <w:br/>
      </w:r>
      <w:r w:rsidR="00F7296E">
        <w:rPr>
          <w:bCs/>
        </w:rPr>
        <w:br/>
        <w:t xml:space="preserve">            </w:t>
      </w:r>
      <w:r>
        <w:rPr>
          <w:bCs/>
        </w:rPr>
        <w:t>8</w:t>
      </w:r>
      <w:r w:rsidR="00F7296E">
        <w:rPr>
          <w:bCs/>
        </w:rPr>
        <w:t xml:space="preserve">. Understanding vectors and how to find their sum. </w:t>
      </w:r>
    </w:p>
    <w:p w:rsidR="0089126F" w:rsidRDefault="00987785" w:rsidP="00987785">
      <w:pPr>
        <w:pStyle w:val="NormalWeb"/>
        <w:ind w:firstLine="720"/>
        <w:rPr>
          <w:bCs/>
        </w:rPr>
      </w:pPr>
      <w:r>
        <w:rPr>
          <w:bCs/>
        </w:rPr>
        <w:t>9. Calculating electric flux using the vector dot product.</w:t>
      </w:r>
      <w:r w:rsidR="00E84637">
        <w:rPr>
          <w:bCs/>
        </w:rPr>
        <w:br/>
      </w:r>
      <w:r w:rsidR="00E84637">
        <w:rPr>
          <w:bCs/>
        </w:rPr>
        <w:br/>
      </w:r>
      <w:r w:rsidR="00F7296E">
        <w:rPr>
          <w:bCs/>
        </w:rPr>
        <w:t xml:space="preserve">            </w:t>
      </w:r>
      <w:r>
        <w:rPr>
          <w:bCs/>
        </w:rPr>
        <w:t>10</w:t>
      </w:r>
      <w:r w:rsidR="00F7296E">
        <w:rPr>
          <w:bCs/>
        </w:rPr>
        <w:t>. Drawing free-body diagrams and solving equilibrium problems.</w:t>
      </w:r>
    </w:p>
    <w:p w:rsidR="0089126F" w:rsidRDefault="00987785" w:rsidP="0089126F">
      <w:pPr>
        <w:pStyle w:val="NormalWeb"/>
        <w:ind w:firstLine="720"/>
        <w:rPr>
          <w:bCs/>
        </w:rPr>
      </w:pPr>
      <w:r>
        <w:rPr>
          <w:bCs/>
        </w:rPr>
        <w:t>11</w:t>
      </w:r>
      <w:r w:rsidR="0089126F">
        <w:rPr>
          <w:bCs/>
        </w:rPr>
        <w:t>. Solving circular motion problems.</w:t>
      </w:r>
    </w:p>
    <w:p w:rsidR="00864FE6" w:rsidRDefault="0089126F" w:rsidP="0089126F">
      <w:pPr>
        <w:pStyle w:val="NormalWeb"/>
        <w:ind w:firstLine="720"/>
        <w:rPr>
          <w:bCs/>
        </w:rPr>
      </w:pPr>
      <w:r>
        <w:rPr>
          <w:bCs/>
        </w:rPr>
        <w:t xml:space="preserve">                                             </w:t>
      </w:r>
      <w:r w:rsidRPr="00A86766">
        <w:rPr>
          <w:position w:val="-24"/>
        </w:rPr>
        <w:object w:dxaOrig="1140" w:dyaOrig="660">
          <v:shape id="_x0000_i1027" type="#_x0000_t75" style="width:57.75pt;height:33pt" o:ole="">
            <v:imagedata r:id="rId12" o:title=""/>
          </v:shape>
          <o:OLEObject Type="Embed" ProgID="Equation.3" ShapeID="_x0000_i1027" DrawAspect="Content" ObjectID="_1390646337" r:id="rId13"/>
        </w:object>
      </w:r>
      <w:r w:rsidR="00E84637">
        <w:rPr>
          <w:bCs/>
        </w:rPr>
        <w:br/>
      </w:r>
      <w:r w:rsidR="00E84637">
        <w:rPr>
          <w:bCs/>
        </w:rPr>
        <w:br/>
      </w:r>
      <w:r w:rsidR="00F7296E">
        <w:rPr>
          <w:bCs/>
        </w:rPr>
        <w:t xml:space="preserve"> </w:t>
      </w:r>
      <w:r w:rsidR="00F41B00">
        <w:rPr>
          <w:bCs/>
        </w:rPr>
        <w:tab/>
      </w:r>
      <w:r>
        <w:rPr>
          <w:bCs/>
        </w:rPr>
        <w:t>1</w:t>
      </w:r>
      <w:r w:rsidR="00987785">
        <w:rPr>
          <w:bCs/>
        </w:rPr>
        <w:t>2</w:t>
      </w:r>
      <w:r w:rsidR="00F41B00">
        <w:rPr>
          <w:bCs/>
        </w:rPr>
        <w:t xml:space="preserve">. </w:t>
      </w:r>
      <w:r w:rsidR="00F41B00" w:rsidRPr="00864FE6">
        <w:rPr>
          <w:bCs/>
        </w:rPr>
        <w:t xml:space="preserve">Practice </w:t>
      </w:r>
      <w:proofErr w:type="spellStart"/>
      <w:r w:rsidR="00F41B00" w:rsidRPr="00864FE6">
        <w:rPr>
          <w:bCs/>
        </w:rPr>
        <w:t>WileyPlus</w:t>
      </w:r>
      <w:proofErr w:type="spellEnd"/>
      <w:r w:rsidR="00F41B00" w:rsidRPr="00864FE6">
        <w:rPr>
          <w:bCs/>
        </w:rPr>
        <w:t xml:space="preserve"> assignments. </w:t>
      </w:r>
    </w:p>
    <w:p w:rsidR="00864FE6" w:rsidRDefault="00864FE6" w:rsidP="006A498C">
      <w:pPr>
        <w:pStyle w:val="NormalWeb"/>
        <w:ind w:left="720"/>
        <w:rPr>
          <w:bCs/>
        </w:rPr>
      </w:pPr>
    </w:p>
    <w:p w:rsidR="00695C43" w:rsidRDefault="00864FE6" w:rsidP="006F3FCB">
      <w:pPr>
        <w:pStyle w:val="NormalWeb"/>
        <w:ind w:left="720"/>
      </w:pPr>
      <w:r>
        <w:rPr>
          <w:bCs/>
        </w:rPr>
        <w:t xml:space="preserve"> </w:t>
      </w:r>
      <w:r w:rsidR="00914DE5">
        <w:rPr>
          <w:bCs/>
        </w:rPr>
        <w:t xml:space="preserve"> </w:t>
      </w:r>
    </w:p>
    <w:sectPr w:rsidR="00695C43" w:rsidSect="00231A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B1" w:rsidRDefault="004744B1" w:rsidP="00864FE6">
      <w:r>
        <w:separator/>
      </w:r>
    </w:p>
  </w:endnote>
  <w:endnote w:type="continuationSeparator" w:id="0">
    <w:p w:rsidR="004744B1" w:rsidRDefault="004744B1" w:rsidP="0086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B" w:rsidRDefault="00352C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B" w:rsidRPr="00E45BBE" w:rsidRDefault="00352CEB" w:rsidP="00E45B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B" w:rsidRDefault="00352C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B1" w:rsidRDefault="004744B1" w:rsidP="00864FE6">
      <w:r>
        <w:separator/>
      </w:r>
    </w:p>
  </w:footnote>
  <w:footnote w:type="continuationSeparator" w:id="0">
    <w:p w:rsidR="004744B1" w:rsidRDefault="004744B1" w:rsidP="00864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B" w:rsidRDefault="00352C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B" w:rsidRDefault="00352C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B" w:rsidRDefault="0035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422A"/>
    <w:multiLevelType w:val="hybridMultilevel"/>
    <w:tmpl w:val="DF824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33924"/>
    <w:multiLevelType w:val="hybridMultilevel"/>
    <w:tmpl w:val="A9081F5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07C28"/>
    <w:rsid w:val="000F7BCA"/>
    <w:rsid w:val="001B02EC"/>
    <w:rsid w:val="001C7091"/>
    <w:rsid w:val="001F71C3"/>
    <w:rsid w:val="00200475"/>
    <w:rsid w:val="00231A1C"/>
    <w:rsid w:val="0028073E"/>
    <w:rsid w:val="002D3AF4"/>
    <w:rsid w:val="00352CEB"/>
    <w:rsid w:val="003F4C25"/>
    <w:rsid w:val="00407C28"/>
    <w:rsid w:val="004744B1"/>
    <w:rsid w:val="004F77FA"/>
    <w:rsid w:val="00554646"/>
    <w:rsid w:val="00576A50"/>
    <w:rsid w:val="00583DB6"/>
    <w:rsid w:val="005A0B70"/>
    <w:rsid w:val="005A4713"/>
    <w:rsid w:val="005D3CE3"/>
    <w:rsid w:val="0068522C"/>
    <w:rsid w:val="00695C43"/>
    <w:rsid w:val="006A498C"/>
    <w:rsid w:val="006F3FCB"/>
    <w:rsid w:val="00864FE6"/>
    <w:rsid w:val="0089126F"/>
    <w:rsid w:val="008A651D"/>
    <w:rsid w:val="008C1CD2"/>
    <w:rsid w:val="00914DE5"/>
    <w:rsid w:val="009348C7"/>
    <w:rsid w:val="00987785"/>
    <w:rsid w:val="00A1770F"/>
    <w:rsid w:val="00A2425E"/>
    <w:rsid w:val="00A60381"/>
    <w:rsid w:val="00A7417B"/>
    <w:rsid w:val="00A9238A"/>
    <w:rsid w:val="00AA2BCC"/>
    <w:rsid w:val="00B108CF"/>
    <w:rsid w:val="00B94992"/>
    <w:rsid w:val="00C276A7"/>
    <w:rsid w:val="00C55C43"/>
    <w:rsid w:val="00CF3647"/>
    <w:rsid w:val="00D120DE"/>
    <w:rsid w:val="00D2461E"/>
    <w:rsid w:val="00DC329F"/>
    <w:rsid w:val="00DD6BBD"/>
    <w:rsid w:val="00E45BBE"/>
    <w:rsid w:val="00E84637"/>
    <w:rsid w:val="00F218AC"/>
    <w:rsid w:val="00F41B00"/>
    <w:rsid w:val="00F50638"/>
    <w:rsid w:val="00F7296E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7C2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4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F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FE6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912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EB29-DC82-4E68-93B5-891EF466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4</cp:revision>
  <cp:lastPrinted>2010-02-17T13:45:00Z</cp:lastPrinted>
  <dcterms:created xsi:type="dcterms:W3CDTF">2011-02-07T14:26:00Z</dcterms:created>
  <dcterms:modified xsi:type="dcterms:W3CDTF">2012-02-13T18:52:00Z</dcterms:modified>
</cp:coreProperties>
</file>