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32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 202L</w:t>
      </w:r>
      <w:r>
        <w:rPr>
          <w:rFonts w:ascii="Times New Roman" w:hAnsi="Times New Roman" w:cs="Times New Roman"/>
          <w:sz w:val="24"/>
          <w:szCs w:val="24"/>
        </w:rPr>
        <w:tab/>
        <w:t>Reflection and Refraction</w:t>
      </w:r>
      <w:r>
        <w:rPr>
          <w:rFonts w:ascii="Times New Roman" w:hAnsi="Times New Roman" w:cs="Times New Roman"/>
          <w:sz w:val="24"/>
          <w:szCs w:val="24"/>
        </w:rPr>
        <w:tab/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B31DA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Partner(s):__________________________________________________Day/Time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</w:t>
      </w:r>
    </w:p>
    <w:p w:rsidR="008B31DA" w:rsidRDefault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Reflection</w:t>
      </w:r>
      <w:r w:rsidR="00250995">
        <w:rPr>
          <w:rFonts w:ascii="Times New Roman" w:hAnsi="Times New Roman" w:cs="Times New Roman"/>
          <w:sz w:val="24"/>
          <w:szCs w:val="24"/>
        </w:rPr>
        <w:t>: Plane Mirror</w:t>
      </w:r>
    </w:p>
    <w:p w:rsidR="008B31DA" w:rsidRDefault="0053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5.2pt;margin-top:18pt;width:186.95pt;height:216.6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">
            <v:textbox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41"/>
                    <w:gridCol w:w="1389"/>
                  </w:tblGrid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θ (degrees)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B54D17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# of images</w:t>
                        </w: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180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  <w:t>(use one mirror)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72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51.4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45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6732" w:rsidRDefault="006F6732"/>
              </w:txbxContent>
            </v:textbox>
          </v:shape>
        </w:pict>
      </w:r>
      <w:r w:rsidR="008B31DA">
        <w:rPr>
          <w:rFonts w:ascii="Times New Roman" w:hAnsi="Times New Roman" w:cs="Times New Roman"/>
          <w:sz w:val="24"/>
          <w:szCs w:val="24"/>
        </w:rPr>
        <w:t>1. Determining the number of images for two plane mirrors kept at a particular angle (θ) between them</w:t>
      </w:r>
      <w:r w:rsidR="00E86224">
        <w:rPr>
          <w:rFonts w:ascii="Times New Roman" w:hAnsi="Times New Roman" w:cs="Times New Roman"/>
          <w:sz w:val="24"/>
          <w:szCs w:val="24"/>
        </w:rPr>
        <w:t>. For θ = 90</w:t>
      </w:r>
      <w:r w:rsidR="00E8622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E86224">
        <w:rPr>
          <w:rFonts w:ascii="Times New Roman" w:hAnsi="Times New Roman" w:cs="Times New Roman"/>
          <w:sz w:val="24"/>
          <w:szCs w:val="24"/>
        </w:rPr>
        <w:t xml:space="preserve"> is shown below, with three images. </w:t>
      </w:r>
    </w:p>
    <w:p w:rsidR="00B54D17" w:rsidRDefault="00B54D17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1902" cy="2077517"/>
            <wp:effectExtent l="0" t="0" r="825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20" cy="207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D17" w:rsidRDefault="00B54D17" w:rsidP="008B31DA">
      <w:pPr>
        <w:rPr>
          <w:rFonts w:ascii="Times New Roman" w:hAnsi="Times New Roman" w:cs="Times New Roman"/>
          <w:sz w:val="24"/>
          <w:szCs w:val="24"/>
        </w:rPr>
      </w:pPr>
    </w:p>
    <w:p w:rsidR="008B31DA" w:rsidRDefault="008B31DA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Predict a formula for the number of images in terms of the angle (θ) between two plane mirrors: </w:t>
      </w:r>
    </w:p>
    <w:p w:rsidR="008B31DA" w:rsidRDefault="008B31DA" w:rsidP="008B3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 w:rsidR="00B54D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#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images = _____________________________</w:t>
      </w:r>
    </w:p>
    <w:p w:rsidR="00B54D17" w:rsidRDefault="00B54D17">
      <w:pPr>
        <w:rPr>
          <w:rFonts w:ascii="Times New Roman" w:hAnsi="Times New Roman" w:cs="Times New Roman"/>
          <w:sz w:val="24"/>
          <w:szCs w:val="24"/>
        </w:rPr>
      </w:pPr>
    </w:p>
    <w:p w:rsidR="00EF3DCD" w:rsidRDefault="00534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margin-left:317.9pt;margin-top:62.9pt;width:186.95pt;height:200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yUDKQIAAE4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">
            <v:textbox>
              <w:txbxContent>
                <w:p w:rsidR="006F6732" w:rsidRDefault="006F6732" w:rsidP="00250995">
                  <w:pPr>
                    <w:jc w:val="center"/>
                  </w:pPr>
                  <w:r w:rsidRPr="00EF3DC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Reflect/View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red-mirror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820"/>
                    <w:gridCol w:w="1810"/>
                  </w:tblGrid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Object Distance (cm)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EF3DC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Image Distance (cm)</w:t>
                        </w:r>
                      </w:p>
                    </w:tc>
                  </w:tr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44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43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6732" w:rsidRDefault="006F6732"/>
              </w:txbxContent>
            </v:textbox>
          </v:shape>
        </w:pict>
      </w:r>
      <w:r w:rsidR="008B31DA">
        <w:rPr>
          <w:rFonts w:ascii="Times New Roman" w:hAnsi="Times New Roman" w:cs="Times New Roman"/>
          <w:sz w:val="24"/>
          <w:szCs w:val="24"/>
        </w:rPr>
        <w:t>2. Determining the image distances</w:t>
      </w:r>
      <w:r w:rsidR="00EF3DCD">
        <w:rPr>
          <w:rFonts w:ascii="Times New Roman" w:hAnsi="Times New Roman" w:cs="Times New Roman"/>
          <w:sz w:val="24"/>
          <w:szCs w:val="24"/>
        </w:rPr>
        <w:t>,</w:t>
      </w:r>
      <w:r w:rsidR="008B31DA">
        <w:rPr>
          <w:rFonts w:ascii="Times New Roman" w:hAnsi="Times New Roman" w:cs="Times New Roman"/>
          <w:sz w:val="24"/>
          <w:szCs w:val="24"/>
        </w:rPr>
        <w:t xml:space="preserve"> given the object distances:</w:t>
      </w:r>
      <w:r w:rsidR="00EF3DCD">
        <w:rPr>
          <w:rFonts w:ascii="Times New Roman" w:hAnsi="Times New Roman" w:cs="Times New Roman"/>
          <w:sz w:val="24"/>
          <w:szCs w:val="24"/>
        </w:rPr>
        <w:t xml:space="preserve"> Draw a line in the middle of the paper, and mark objects at 2, 4, 6, 8, 10 cm. Place the </w:t>
      </w:r>
      <w:r w:rsidR="00EF3DCD" w:rsidRPr="00EF3DCD">
        <w:rPr>
          <w:rFonts w:ascii="Times New Roman" w:hAnsi="Times New Roman" w:cs="Times New Roman"/>
          <w:i/>
          <w:sz w:val="24"/>
          <w:szCs w:val="24"/>
        </w:rPr>
        <w:t>Reflect/View</w:t>
      </w:r>
      <w:r w:rsidR="00EF3DCD">
        <w:rPr>
          <w:rFonts w:ascii="Times New Roman" w:hAnsi="Times New Roman" w:cs="Times New Roman"/>
          <w:sz w:val="24"/>
          <w:szCs w:val="24"/>
        </w:rPr>
        <w:t xml:space="preserve"> red-mirror along the line, the writings of Reflect/View facing you, and locate the images. Remove the mirror and measure the image distances, and record them in the data table below. </w:t>
      </w:r>
    </w:p>
    <w:p w:rsidR="00EF3DCD" w:rsidRDefault="00EF3D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01932" cy="2026310"/>
            <wp:effectExtent l="0" t="0" r="0" b="0"/>
            <wp:docPr id="5" name="Picture 5" descr="C:\Users\mahesp\Downloads\IMG_20190325_154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hesp\Downloads\IMG_20190325_1549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392" cy="202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6C" w:rsidRDefault="00E0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Plane mirror size and object size relationship</w:t>
      </w:r>
      <w:r w:rsidR="005D656C">
        <w:rPr>
          <w:rFonts w:ascii="Times New Roman" w:hAnsi="Times New Roman" w:cs="Times New Roman"/>
          <w:sz w:val="24"/>
          <w:szCs w:val="24"/>
        </w:rPr>
        <w:t xml:space="preserve">: </w:t>
      </w:r>
      <w:r w:rsidR="00B22FEF">
        <w:rPr>
          <w:rFonts w:ascii="Times New Roman" w:hAnsi="Times New Roman" w:cs="Times New Roman"/>
          <w:sz w:val="24"/>
          <w:szCs w:val="24"/>
        </w:rPr>
        <w:t xml:space="preserve">(Image from </w:t>
      </w:r>
      <w:proofErr w:type="spellStart"/>
      <w:r w:rsidR="00B22FEF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 w:rsidR="00B22FEF">
        <w:rPr>
          <w:rFonts w:ascii="Times New Roman" w:hAnsi="Times New Roman" w:cs="Times New Roman"/>
          <w:sz w:val="24"/>
          <w:szCs w:val="24"/>
        </w:rPr>
        <w:t>, College Physics).</w:t>
      </w:r>
      <w:r w:rsidR="00B22FEF">
        <w:rPr>
          <w:rFonts w:ascii="Times New Roman" w:hAnsi="Times New Roman" w:cs="Times New Roman"/>
          <w:sz w:val="24"/>
          <w:szCs w:val="24"/>
        </w:rPr>
        <w:br/>
      </w:r>
      <w:r w:rsidR="00B22FEF">
        <w:rPr>
          <w:noProof/>
        </w:rPr>
        <w:drawing>
          <wp:inline distT="0" distB="0" distL="0" distR="0">
            <wp:extent cx="3569818" cy="2883488"/>
            <wp:effectExtent l="0" t="0" r="0" b="0"/>
            <wp:docPr id="4" name="Picture 4" descr="A girl stands in front of a mirror and looks into the mirror for her image. The light rays from her feet and head fall on the mirror and get reflected following the law of reflection: the angle of incidence theta is equal to the angle of reflection th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 girl stands in front of a mirror and looks into the mirror for her image. The light rays from her feet and head fall on the mirror and get reflected following the law of reflection: the angle of incidence theta is equal to the angle of reflection theta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394" cy="2884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56C" w:rsidRDefault="005D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Measure the size, length or width</w:t>
      </w:r>
      <w:r w:rsidR="002509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 the plane mirror.______________</w:t>
      </w:r>
    </w:p>
    <w:p w:rsidR="005D656C" w:rsidRDefault="005D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Hold the plane mirror vertically and see your face, and measure the size of your face </w:t>
      </w:r>
      <w:r w:rsidR="00250995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seen in the mirror. ________________</w:t>
      </w:r>
    </w:p>
    <w:p w:rsidR="005D656C" w:rsidRDefault="005D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Predict a relationship between mirror size and object size in mirror. _____________________</w:t>
      </w:r>
    </w:p>
    <w:p w:rsidR="00E053AE" w:rsidRDefault="005D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d. What minimum size mirror necessary to see the entire body of a person whose height is 6 feet. ________________</w:t>
      </w:r>
    </w:p>
    <w:p w:rsidR="00E053AE" w:rsidRPr="00E86224" w:rsidRDefault="005D65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E053A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The law of reflection:</w:t>
      </w:r>
      <w:r w:rsidR="00B22FEF">
        <w:rPr>
          <w:rFonts w:ascii="Times New Roman" w:hAnsi="Times New Roman" w:cs="Times New Roman"/>
          <w:sz w:val="24"/>
          <w:szCs w:val="24"/>
        </w:rPr>
        <w:t xml:space="preserve"> (Image from </w:t>
      </w:r>
      <w:proofErr w:type="spellStart"/>
      <w:r w:rsidR="00B22FEF">
        <w:rPr>
          <w:rFonts w:ascii="Times New Roman" w:hAnsi="Times New Roman" w:cs="Times New Roman"/>
          <w:sz w:val="24"/>
          <w:szCs w:val="24"/>
        </w:rPr>
        <w:t>OpenStax</w:t>
      </w:r>
      <w:proofErr w:type="spellEnd"/>
      <w:r w:rsidR="00B22FEF">
        <w:rPr>
          <w:rFonts w:ascii="Times New Roman" w:hAnsi="Times New Roman" w:cs="Times New Roman"/>
          <w:sz w:val="24"/>
          <w:szCs w:val="24"/>
        </w:rPr>
        <w:t>, College Physics).</w:t>
      </w:r>
      <w:r w:rsidR="00E86224">
        <w:rPr>
          <w:rFonts w:ascii="Times New Roman" w:hAnsi="Times New Roman" w:cs="Times New Roman"/>
          <w:sz w:val="24"/>
          <w:szCs w:val="24"/>
        </w:rPr>
        <w:br/>
        <w:t xml:space="preserve">        The law of reflection says that the angle of incidence is equal to the angle of reflection.</w:t>
      </w:r>
      <w:r w:rsidR="00E8622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E86224">
        <w:rPr>
          <w:rFonts w:ascii="Times New Roman" w:hAnsi="Times New Roman" w:cs="Times New Roman"/>
          <w:sz w:val="24"/>
          <w:szCs w:val="24"/>
        </w:rPr>
        <w:tab/>
      </w:r>
      <w:r w:rsidR="00E86224">
        <w:rPr>
          <w:rFonts w:ascii="Times New Roman" w:hAnsi="Times New Roman" w:cs="Times New Roman"/>
          <w:sz w:val="24"/>
          <w:szCs w:val="24"/>
        </w:rPr>
        <w:tab/>
      </w:r>
      <w:r w:rsidR="00E86224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E86224" w:rsidRPr="00E86224">
        <w:rPr>
          <w:rFonts w:ascii="Times New Roman" w:hAnsi="Times New Roman" w:cs="Times New Roman"/>
          <w:i/>
          <w:sz w:val="28"/>
          <w:szCs w:val="28"/>
        </w:rPr>
        <w:t>θ</w:t>
      </w:r>
      <w:r w:rsidR="00E86224" w:rsidRPr="00E86224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proofErr w:type="spellEnd"/>
      <w:proofErr w:type="gramEnd"/>
      <w:r w:rsidR="00E86224" w:rsidRPr="00E8622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E86224" w:rsidRPr="00E86224">
        <w:rPr>
          <w:rFonts w:ascii="Times New Roman" w:hAnsi="Times New Roman" w:cs="Times New Roman"/>
          <w:i/>
          <w:sz w:val="28"/>
          <w:szCs w:val="28"/>
        </w:rPr>
        <w:t>θ</w:t>
      </w:r>
      <w:r w:rsidR="00E86224" w:rsidRPr="00E86224">
        <w:rPr>
          <w:rFonts w:ascii="Times New Roman" w:hAnsi="Times New Roman" w:cs="Times New Roman"/>
          <w:i/>
          <w:sz w:val="28"/>
          <w:szCs w:val="28"/>
          <w:vertAlign w:val="subscript"/>
        </w:rPr>
        <w:t>r</w:t>
      </w:r>
      <w:proofErr w:type="spellEnd"/>
      <w:r w:rsidR="00E86224" w:rsidRPr="00E86224">
        <w:rPr>
          <w:rFonts w:ascii="Times New Roman" w:hAnsi="Times New Roman" w:cs="Times New Roman"/>
          <w:sz w:val="28"/>
          <w:szCs w:val="28"/>
        </w:rPr>
        <w:t>.</w:t>
      </w:r>
    </w:p>
    <w:p w:rsidR="00E053AE" w:rsidRDefault="00E053A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599792" cy="2241235"/>
            <wp:effectExtent l="19050" t="0" r="0" b="0"/>
            <wp:docPr id="3" name="Picture 3" descr="A light ray is incident on a smooth surface and is falling obliquely, making an angle theta i relative to a perpendicular line drawn to the surface at the point where the incident ray strikes. The light ray gets reflected making an angle theta r with the same perpendicular drawn to the surfa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light ray is incident on a smooth surface and is falling obliquely, making an angle theta i relative to a perpendicular line drawn to the surface at the point where the incident ray strikes. The light ray gets reflected making an angle theta r with the same perpendicular drawn to the surface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792" cy="2238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Attach a sheet of white paper to the cardboard using thumb tacks.</w:t>
      </w:r>
    </w:p>
    <w:p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a line near the middle</w:t>
      </w:r>
      <w:r w:rsidR="00C2692D">
        <w:rPr>
          <w:rFonts w:ascii="Times New Roman" w:hAnsi="Times New Roman" w:cs="Times New Roman"/>
          <w:sz w:val="24"/>
          <w:szCs w:val="24"/>
        </w:rPr>
        <w:t xml:space="preserve">-top </w:t>
      </w:r>
      <w:r>
        <w:rPr>
          <w:rFonts w:ascii="Times New Roman" w:hAnsi="Times New Roman" w:cs="Times New Roman"/>
          <w:sz w:val="24"/>
          <w:szCs w:val="24"/>
        </w:rPr>
        <w:t>of the paper.</w:t>
      </w:r>
    </w:p>
    <w:p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protractor and draw the incident ray for a particular incident angle</w:t>
      </w:r>
      <w:r w:rsidR="003C2EA0">
        <w:rPr>
          <w:rFonts w:ascii="Times New Roman" w:hAnsi="Times New Roman" w:cs="Times New Roman"/>
          <w:sz w:val="24"/>
          <w:szCs w:val="24"/>
        </w:rPr>
        <w:t xml:space="preserve"> which is the angle between the incident ray and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0995" w:rsidRDefault="00250995" w:rsidP="002509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rubber band to hold the mirror to the wooden block.</w:t>
      </w:r>
    </w:p>
    <w:p w:rsidR="00C2692D" w:rsidRDefault="0053414C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29" type="#_x0000_t202" style="position:absolute;left:0;text-align:left;margin-left:338.4pt;margin-top:26.55pt;width:186.25pt;height:269.85pt;z-index:251663360;mso-width-percent:400;mso-width-percent:400;mso-width-relative:margin;mso-height-relative:margin">
            <v:textbox style="mso-next-textbox:#_x0000_s1029">
              <w:txbxContent>
                <w:p w:rsidR="006F6732" w:rsidRDefault="006F6732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060"/>
                    <w:gridCol w:w="1556"/>
                  </w:tblGrid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656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θ</w:t>
                        </w:r>
                        <w:r w:rsidRPr="005D656C"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(degree)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5D656C">
                          <w:rPr>
                            <w:rFonts w:ascii="Times New Roman" w:hAnsi="Times New Roman" w:cs="Times New Roman"/>
                            <w:sz w:val="36"/>
                            <w:szCs w:val="36"/>
                          </w:rPr>
                          <w:t>θ</w:t>
                        </w:r>
                        <w:r w:rsidRPr="005D656C">
                          <w:rPr>
                            <w:rFonts w:ascii="Times New Roman" w:hAnsi="Times New Roman" w:cs="Times New Roman"/>
                            <w:sz w:val="36"/>
                            <w:szCs w:val="36"/>
                            <w:vertAlign w:val="subscript"/>
                          </w:rPr>
                          <w:t>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(degree)</w:t>
                        </w:r>
                      </w:p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20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br/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F6732" w:rsidTr="006F6732">
                    <w:tc>
                      <w:tcPr>
                        <w:tcW w:w="2358" w:type="dxa"/>
                      </w:tcPr>
                      <w:p w:rsidR="006F6732" w:rsidRDefault="006F6732" w:rsidP="006F6732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</w:t>
                        </w:r>
                      </w:p>
                    </w:tc>
                    <w:tc>
                      <w:tcPr>
                        <w:tcW w:w="1710" w:type="dxa"/>
                      </w:tcPr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6F6732" w:rsidRDefault="006F6732" w:rsidP="006F6732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F6732" w:rsidRDefault="006F6732"/>
              </w:txbxContent>
            </v:textbox>
          </v:shape>
        </w:pict>
      </w:r>
      <w:r w:rsidR="00C2692D">
        <w:rPr>
          <w:rFonts w:ascii="Times New Roman" w:hAnsi="Times New Roman" w:cs="Times New Roman"/>
          <w:sz w:val="24"/>
          <w:szCs w:val="24"/>
        </w:rPr>
        <w:t>Set the mirror (with the wooden block) on the paper so that the reflecting surface is along the line.</w:t>
      </w:r>
    </w:p>
    <w:p w:rsidR="00250995" w:rsidRDefault="00C2692D" w:rsidP="00C2692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9815" cy="2018995"/>
            <wp:effectExtent l="19050" t="0" r="493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63" cy="202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3C2EA0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two pins (green) along the incident ray.</w:t>
      </w:r>
    </w:p>
    <w:p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red pin so that the two images of the green pins and the red pin lines up.</w:t>
      </w:r>
    </w:p>
    <w:p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Draw the reflected ray and measure the angle of reflection</w:t>
      </w:r>
      <w:r w:rsidR="003C2EA0">
        <w:rPr>
          <w:rFonts w:ascii="Times New Roman" w:hAnsi="Times New Roman" w:cs="Times New Roman"/>
          <w:sz w:val="24"/>
          <w:szCs w:val="24"/>
        </w:rPr>
        <w:t>, which is the angle between the reflected ray and normal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692D" w:rsidRDefault="00C2692D" w:rsidP="00C269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 the above procedure</w:t>
      </w:r>
      <w:r w:rsidR="00AB134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for other incident rays, and complete the data table.</w:t>
      </w:r>
    </w:p>
    <w:p w:rsidR="00AB1344" w:rsidRPr="00D94A64" w:rsidRDefault="00AB1344" w:rsidP="00AB13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A64">
        <w:rPr>
          <w:rFonts w:ascii="Times New Roman" w:hAnsi="Times New Roman" w:cs="Times New Roman"/>
          <w:sz w:val="24"/>
          <w:szCs w:val="24"/>
        </w:rPr>
        <w:t>Attach your worksheet(s) with your partner’s names to the lab-handout.</w:t>
      </w:r>
    </w:p>
    <w:p w:rsidR="00D94A64" w:rsidRDefault="00D94A64" w:rsidP="00D94A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4A64" w:rsidRPr="00D94A64" w:rsidRDefault="00D94A64" w:rsidP="00D94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4A64">
        <w:rPr>
          <w:rFonts w:ascii="Times New Roman" w:hAnsi="Times New Roman" w:cs="Times New Roman"/>
          <w:sz w:val="24"/>
          <w:szCs w:val="24"/>
        </w:rPr>
        <w:t>Look at your data and state whether the law of reflection is verified or not?</w:t>
      </w:r>
    </w:p>
    <w:p w:rsidR="00AB1344" w:rsidRDefault="00AB1344" w:rsidP="00AB134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94A64">
        <w:rPr>
          <w:rFonts w:ascii="Times New Roman" w:hAnsi="Times New Roman" w:cs="Times New Roman"/>
          <w:sz w:val="24"/>
          <w:szCs w:val="24"/>
        </w:rPr>
        <w:br/>
      </w:r>
      <w:r w:rsidR="00D94A6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</w:t>
      </w:r>
    </w:p>
    <w:p w:rsidR="003C2EA0" w:rsidRDefault="003C2EA0" w:rsidP="00AB13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EA0" w:rsidRDefault="003C2EA0" w:rsidP="00AB13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2EA0" w:rsidRPr="00AB1344" w:rsidRDefault="003C2EA0" w:rsidP="00AB134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94A64" w:rsidRDefault="0053414C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TW"/>
        </w:rPr>
        <w:lastRenderedPageBreak/>
        <w:pict>
          <v:shape id="_x0000_s1030" type="#_x0000_t202" style="position:absolute;margin-left:256.65pt;margin-top:25.35pt;width:186.3pt;height:110.6pt;z-index:251665408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C70B3E" w:rsidRDefault="00C70B3E"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When light travels from a material with refractive index 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into a material with refractive index 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n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vertAlign w:val="subscript"/>
                    </w:rPr>
                    <w:t xml:space="preserve">2 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the refracted ray, the incident ray, and the normal lie in the same plane. The angle of refraction 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θ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is related to the angle of incidence 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  <w:lang w:val="el-GR"/>
                    </w:rPr>
                    <w:t>θ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1</w:t>
                  </w:r>
                  <w:r w:rsidRPr="001316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by: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32"/>
                      <w:szCs w:val="32"/>
                    </w:rPr>
                    <w:t>n</w:t>
                  </w:r>
                  <w:r w:rsidRPr="00131622">
                    <w:rPr>
                      <w:rFonts w:ascii="Times New Roman" w:hAnsi="Times New Roman" w:cs="Times New Roman"/>
                      <w:sz w:val="32"/>
                      <w:szCs w:val="32"/>
                      <w:vertAlign w:val="subscript"/>
                    </w:rPr>
                    <w:t>1</w:t>
                  </w:r>
                  <w:r w:rsidRPr="001316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sin </w:t>
                  </w:r>
                  <w:r w:rsidRPr="001316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θ</w:t>
                  </w:r>
                  <w:r w:rsidRPr="00131622"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bscript"/>
                    </w:rPr>
                    <w:t>1</w:t>
                  </w:r>
                  <w:r w:rsidRPr="001316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= </w:t>
                  </w:r>
                  <w:r w:rsidRPr="00131622">
                    <w:rPr>
                      <w:rFonts w:ascii="Times New Roman" w:hAnsi="Times New Roman" w:cs="Times New Roman"/>
                      <w:i/>
                      <w:iCs/>
                      <w:sz w:val="32"/>
                      <w:szCs w:val="32"/>
                    </w:rPr>
                    <w:t>n</w:t>
                  </w:r>
                  <w:r w:rsidRPr="00131622">
                    <w:rPr>
                      <w:rFonts w:ascii="Times New Roman" w:hAnsi="Times New Roman" w:cs="Times New Roman"/>
                      <w:sz w:val="32"/>
                      <w:szCs w:val="32"/>
                      <w:vertAlign w:val="subscript"/>
                    </w:rPr>
                    <w:t>2</w:t>
                  </w:r>
                  <w:r w:rsidRPr="00131622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sin </w:t>
                  </w:r>
                  <w:r w:rsidRPr="00131622">
                    <w:rPr>
                      <w:rFonts w:ascii="Times New Roman" w:hAnsi="Times New Roman" w:cs="Times New Roman"/>
                      <w:i/>
                      <w:sz w:val="32"/>
                      <w:szCs w:val="32"/>
                    </w:rPr>
                    <w:t>θ</w:t>
                  </w:r>
                  <w:r w:rsidRPr="00131622">
                    <w:rPr>
                      <w:rFonts w:ascii="Times New Roman" w:hAnsi="Times New Roman" w:cs="Times New Roman"/>
                      <w:i/>
                      <w:sz w:val="32"/>
                      <w:szCs w:val="32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 w:rsidR="00D94A64">
        <w:rPr>
          <w:rFonts w:ascii="Times New Roman" w:hAnsi="Times New Roman" w:cs="Times New Roman"/>
          <w:sz w:val="24"/>
          <w:szCs w:val="24"/>
        </w:rPr>
        <w:t>B. Law of Refraction</w:t>
      </w:r>
      <w:r w:rsidR="00131622">
        <w:rPr>
          <w:rFonts w:ascii="Times New Roman" w:hAnsi="Times New Roman" w:cs="Times New Roman"/>
          <w:sz w:val="24"/>
          <w:szCs w:val="24"/>
        </w:rPr>
        <w:t xml:space="preserve"> (Snell’s Law</w:t>
      </w:r>
      <w:proofErr w:type="gramStart"/>
      <w:r w:rsidR="00131622">
        <w:rPr>
          <w:rFonts w:ascii="Times New Roman" w:hAnsi="Times New Roman" w:cs="Times New Roman"/>
          <w:sz w:val="24"/>
          <w:szCs w:val="24"/>
        </w:rPr>
        <w:t xml:space="preserve">) </w:t>
      </w:r>
      <w:r w:rsidR="00D94A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94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622" w:rsidRDefault="00131622" w:rsidP="00D94A64">
      <w:pPr>
        <w:rPr>
          <w:rFonts w:ascii="Times New Roman" w:hAnsi="Times New Roman" w:cs="Times New Roman"/>
          <w:sz w:val="24"/>
          <w:szCs w:val="24"/>
        </w:rPr>
      </w:pPr>
      <w:r w:rsidRPr="001316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6758" cy="2383318"/>
            <wp:effectExtent l="19050" t="0" r="0" b="0"/>
            <wp:docPr id="5529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98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758" cy="238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D656C" w:rsidRDefault="00D94A64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Index of refraction of a glass plate</w:t>
      </w:r>
    </w:p>
    <w:p w:rsidR="003C2EA0" w:rsidRPr="006F6732" w:rsidRDefault="003C2EA0" w:rsidP="006F6732">
      <w:pPr>
        <w:rPr>
          <w:rFonts w:ascii="Times New Roman" w:hAnsi="Times New Roman" w:cs="Times New Roman"/>
          <w:sz w:val="24"/>
          <w:szCs w:val="24"/>
        </w:rPr>
      </w:pPr>
      <w:r w:rsidRPr="006F6732">
        <w:rPr>
          <w:rFonts w:ascii="Times New Roman" w:hAnsi="Times New Roman" w:cs="Times New Roman"/>
          <w:sz w:val="24"/>
          <w:szCs w:val="24"/>
        </w:rPr>
        <w:t>a. Attach a sheet of white paper to the cardboard using thumb tacks.</w:t>
      </w:r>
      <w:r w:rsidR="006F6732">
        <w:rPr>
          <w:rFonts w:ascii="Times New Roman" w:hAnsi="Times New Roman" w:cs="Times New Roman"/>
          <w:sz w:val="24"/>
          <w:szCs w:val="24"/>
        </w:rPr>
        <w:br/>
        <w:t>b. Lay the glass plate on the paper</w:t>
      </w:r>
      <w:r w:rsidR="00EA3A6C">
        <w:rPr>
          <w:rFonts w:ascii="Times New Roman" w:hAnsi="Times New Roman" w:cs="Times New Roman"/>
          <w:sz w:val="24"/>
          <w:szCs w:val="24"/>
        </w:rPr>
        <w:t xml:space="preserve">, </w:t>
      </w:r>
      <w:r w:rsidR="006F6732">
        <w:rPr>
          <w:rFonts w:ascii="Times New Roman" w:hAnsi="Times New Roman" w:cs="Times New Roman"/>
          <w:sz w:val="24"/>
          <w:szCs w:val="24"/>
        </w:rPr>
        <w:t>draw the outline</w:t>
      </w:r>
      <w:r w:rsidR="00EA3A6C">
        <w:rPr>
          <w:rFonts w:ascii="Times New Roman" w:hAnsi="Times New Roman" w:cs="Times New Roman"/>
          <w:sz w:val="24"/>
          <w:szCs w:val="24"/>
        </w:rPr>
        <w:t>, and remove the glass plate</w:t>
      </w:r>
      <w:r w:rsidR="006F6732">
        <w:rPr>
          <w:rFonts w:ascii="Times New Roman" w:hAnsi="Times New Roman" w:cs="Times New Roman"/>
          <w:sz w:val="24"/>
          <w:szCs w:val="24"/>
        </w:rPr>
        <w:t>.</w:t>
      </w:r>
      <w:r w:rsidR="006F6732">
        <w:rPr>
          <w:rFonts w:ascii="Times New Roman" w:hAnsi="Times New Roman" w:cs="Times New Roman"/>
          <w:sz w:val="24"/>
          <w:szCs w:val="24"/>
        </w:rPr>
        <w:br/>
        <w:t>c. Draw a line (RN) normal to one of the wider sides of the glass plate using a protractor.</w:t>
      </w:r>
      <w:r w:rsidR="006F6732">
        <w:rPr>
          <w:rFonts w:ascii="Times New Roman" w:hAnsi="Times New Roman" w:cs="Times New Roman"/>
          <w:sz w:val="24"/>
          <w:szCs w:val="24"/>
        </w:rPr>
        <w:br/>
        <w:t>d. Draw lines RA, RB, and RC such that the angles ARN = 35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>, BRN = 45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>, and CRN = 55</w:t>
      </w:r>
      <w:r w:rsidR="006F673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F6732">
        <w:rPr>
          <w:rFonts w:ascii="Times New Roman" w:hAnsi="Times New Roman" w:cs="Times New Roman"/>
          <w:sz w:val="24"/>
          <w:szCs w:val="24"/>
        </w:rPr>
        <w:t xml:space="preserve">. </w:t>
      </w:r>
      <w:r w:rsidR="006F6732">
        <w:rPr>
          <w:rFonts w:ascii="Times New Roman" w:hAnsi="Times New Roman" w:cs="Times New Roman"/>
          <w:sz w:val="24"/>
          <w:szCs w:val="24"/>
        </w:rPr>
        <w:br/>
        <w:t xml:space="preserve">e. </w:t>
      </w:r>
      <w:r w:rsidR="00EA3A6C">
        <w:rPr>
          <w:rFonts w:ascii="Times New Roman" w:hAnsi="Times New Roman" w:cs="Times New Roman"/>
          <w:sz w:val="24"/>
          <w:szCs w:val="24"/>
        </w:rPr>
        <w:t>Place the glass plate and s</w:t>
      </w:r>
      <w:r w:rsidR="006F6732">
        <w:rPr>
          <w:rFonts w:ascii="Times New Roman" w:hAnsi="Times New Roman" w:cs="Times New Roman"/>
          <w:sz w:val="24"/>
          <w:szCs w:val="24"/>
        </w:rPr>
        <w:t>tick pins at R and A, vertically. Sighting through the opposite side and through the glass, place a pin A’, adjacent to the face of the block, so that it is aligned with pins at R and A</w:t>
      </w:r>
      <w:proofErr w:type="gramStart"/>
      <w:r w:rsidR="006F67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6732">
        <w:rPr>
          <w:rFonts w:ascii="Times New Roman" w:hAnsi="Times New Roman" w:cs="Times New Roman"/>
          <w:sz w:val="24"/>
          <w:szCs w:val="24"/>
        </w:rPr>
        <w:br/>
        <w:t>f. Mark and label the locations of the pins.</w:t>
      </w:r>
      <w:r w:rsidR="006F6732">
        <w:rPr>
          <w:rFonts w:ascii="Times New Roman" w:hAnsi="Times New Roman" w:cs="Times New Roman"/>
          <w:sz w:val="24"/>
          <w:szCs w:val="24"/>
        </w:rPr>
        <w:br/>
      </w:r>
      <w:r w:rsidR="00C70B3E">
        <w:rPr>
          <w:rFonts w:ascii="Times New Roman" w:hAnsi="Times New Roman" w:cs="Times New Roman"/>
          <w:sz w:val="24"/>
          <w:szCs w:val="24"/>
        </w:rPr>
        <w:t xml:space="preserve">g. Repeat the above procedures for other incident angles, and complete the data table. </w:t>
      </w:r>
    </w:p>
    <w:p w:rsidR="003C2EA0" w:rsidRDefault="00EA3A6C" w:rsidP="00D94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23845" cy="30943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30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414C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 id="_x0000_s1031" type="#_x0000_t202" style="position:absolute;margin-left:315.45pt;margin-top:24.6pt;width:186.3pt;height:110.6pt;z-index:251667456;mso-width-percent:400;mso-height-percent:200;mso-position-horizontal-relative:text;mso-position-vertical-relative:text;mso-width-percent:400;mso-height-percent:200;mso-width-relative:margin;mso-height-relative:margin">
            <v:textbox style="mso-fit-shape-to-text:t">
              <w:txbxContent>
                <w:p w:rsidR="00C70B3E" w:rsidRPr="004C7229" w:rsidRDefault="004C7229">
                  <w:r>
                    <w:t>n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 1 for air, n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 n = index of refraction of glass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59"/>
                    <w:gridCol w:w="859"/>
                    <w:gridCol w:w="859"/>
                    <w:gridCol w:w="860"/>
                  </w:tblGrid>
                  <w:tr w:rsidR="00C70B3E" w:rsidTr="00C70B3E"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59" w:type="dxa"/>
                      </w:tcPr>
                      <w:p w:rsidR="00C70B3E" w:rsidRPr="00C70B3E" w:rsidRDefault="00C70B3E" w:rsidP="00C70B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cstheme="minorHAnsi"/>
                          </w:rPr>
                          <w:t>θ</w:t>
                        </w:r>
                        <w:r>
                          <w:rPr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859" w:type="dxa"/>
                      </w:tcPr>
                      <w:p w:rsidR="00C70B3E" w:rsidRPr="00C70B3E" w:rsidRDefault="00C70B3E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rFonts w:cstheme="minorHAnsi"/>
                          </w:rPr>
                          <w:t>θ</w:t>
                        </w:r>
                        <w:r>
                          <w:rPr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860" w:type="dxa"/>
                      </w:tcPr>
                      <w:p w:rsidR="00C70B3E" w:rsidRDefault="00C70B3E">
                        <w:r>
                          <w:t>n</w:t>
                        </w:r>
                      </w:p>
                    </w:tc>
                  </w:tr>
                  <w:tr w:rsidR="00C70B3E" w:rsidTr="00C70B3E">
                    <w:tc>
                      <w:tcPr>
                        <w:tcW w:w="859" w:type="dxa"/>
                      </w:tcPr>
                      <w:p w:rsidR="00C70B3E" w:rsidRDefault="00C70B3E">
                        <w:r>
                          <w:t>ARA’</w:t>
                        </w:r>
                      </w:p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60" w:type="dxa"/>
                      </w:tcPr>
                      <w:p w:rsidR="00C70B3E" w:rsidRDefault="00C70B3E"/>
                    </w:tc>
                  </w:tr>
                  <w:tr w:rsidR="00C70B3E" w:rsidTr="00C70B3E">
                    <w:tc>
                      <w:tcPr>
                        <w:tcW w:w="859" w:type="dxa"/>
                      </w:tcPr>
                      <w:p w:rsidR="00C70B3E" w:rsidRDefault="00C70B3E">
                        <w:r>
                          <w:t>BRB’</w:t>
                        </w:r>
                      </w:p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60" w:type="dxa"/>
                      </w:tcPr>
                      <w:p w:rsidR="00C70B3E" w:rsidRDefault="00C70B3E"/>
                    </w:tc>
                  </w:tr>
                  <w:tr w:rsidR="00C70B3E" w:rsidTr="00C70B3E">
                    <w:tc>
                      <w:tcPr>
                        <w:tcW w:w="859" w:type="dxa"/>
                      </w:tcPr>
                      <w:p w:rsidR="00C70B3E" w:rsidRDefault="00C70B3E">
                        <w:r>
                          <w:t>CRC’</w:t>
                        </w:r>
                      </w:p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59" w:type="dxa"/>
                      </w:tcPr>
                      <w:p w:rsidR="00C70B3E" w:rsidRDefault="00C70B3E"/>
                    </w:tc>
                    <w:tc>
                      <w:tcPr>
                        <w:tcW w:w="860" w:type="dxa"/>
                      </w:tcPr>
                      <w:p w:rsidR="00C70B3E" w:rsidRDefault="00C70B3E"/>
                    </w:tc>
                  </w:tr>
                  <w:tr w:rsidR="00C70B3E" w:rsidTr="00A75D4C">
                    <w:tc>
                      <w:tcPr>
                        <w:tcW w:w="2577" w:type="dxa"/>
                        <w:gridSpan w:val="3"/>
                      </w:tcPr>
                      <w:p w:rsidR="00C70B3E" w:rsidRDefault="00C70B3E" w:rsidP="00C70B3E">
                        <w:pPr>
                          <w:jc w:val="right"/>
                        </w:pPr>
                        <w:r>
                          <w:t>Average</w:t>
                        </w:r>
                      </w:p>
                    </w:tc>
                    <w:tc>
                      <w:tcPr>
                        <w:tcW w:w="860" w:type="dxa"/>
                      </w:tcPr>
                      <w:p w:rsidR="00C70B3E" w:rsidRDefault="00C70B3E" w:rsidP="00596A3A"/>
                    </w:tc>
                  </w:tr>
                  <w:tr w:rsidR="00C70B3E" w:rsidTr="000E55B8">
                    <w:tc>
                      <w:tcPr>
                        <w:tcW w:w="2577" w:type="dxa"/>
                        <w:gridSpan w:val="3"/>
                      </w:tcPr>
                      <w:p w:rsidR="00C70B3E" w:rsidRDefault="00C70B3E" w:rsidP="00C70B3E">
                        <w:pPr>
                          <w:jc w:val="right"/>
                        </w:pPr>
                        <w:r>
                          <w:t>Accepted</w:t>
                        </w:r>
                      </w:p>
                    </w:tc>
                    <w:tc>
                      <w:tcPr>
                        <w:tcW w:w="860" w:type="dxa"/>
                      </w:tcPr>
                      <w:p w:rsidR="00C70B3E" w:rsidRDefault="00CC5479">
                        <w:r>
                          <w:t>1.52</w:t>
                        </w:r>
                      </w:p>
                    </w:tc>
                  </w:tr>
                  <w:tr w:rsidR="00C70B3E" w:rsidTr="00726397">
                    <w:tc>
                      <w:tcPr>
                        <w:tcW w:w="2577" w:type="dxa"/>
                        <w:gridSpan w:val="3"/>
                      </w:tcPr>
                      <w:p w:rsidR="00C70B3E" w:rsidRDefault="00C70B3E" w:rsidP="00C70B3E">
                        <w:pPr>
                          <w:jc w:val="right"/>
                        </w:pPr>
                        <w:r>
                          <w:t>% Error</w:t>
                        </w:r>
                      </w:p>
                    </w:tc>
                    <w:tc>
                      <w:tcPr>
                        <w:tcW w:w="860" w:type="dxa"/>
                      </w:tcPr>
                      <w:p w:rsidR="00C70B3E" w:rsidRDefault="00C70B3E"/>
                    </w:tc>
                  </w:tr>
                </w:tbl>
                <w:p w:rsidR="00C70B3E" w:rsidRDefault="00C70B3E"/>
              </w:txbxContent>
            </v:textbox>
          </v:shape>
        </w:pict>
      </w:r>
    </w:p>
    <w:p w:rsidR="007C224B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Index of refraction of water</w:t>
      </w:r>
    </w:p>
    <w:p w:rsidR="004A27D3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64915" cy="32633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4544" cy="327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9AF" w:rsidRPr="006F6732" w:rsidRDefault="003F29AF" w:rsidP="003F29AF">
      <w:pPr>
        <w:rPr>
          <w:rFonts w:ascii="Times New Roman" w:hAnsi="Times New Roman" w:cs="Times New Roman"/>
          <w:sz w:val="24"/>
          <w:szCs w:val="24"/>
        </w:rPr>
      </w:pPr>
      <w:r w:rsidRPr="006F6732">
        <w:rPr>
          <w:rFonts w:ascii="Times New Roman" w:hAnsi="Times New Roman" w:cs="Times New Roman"/>
          <w:sz w:val="24"/>
          <w:szCs w:val="24"/>
        </w:rPr>
        <w:t>a. Attach a sheet of white paper to the cardboard using thumb tacks.</w:t>
      </w:r>
      <w:r>
        <w:rPr>
          <w:rFonts w:ascii="Times New Roman" w:hAnsi="Times New Roman" w:cs="Times New Roman"/>
          <w:sz w:val="24"/>
          <w:szCs w:val="24"/>
        </w:rPr>
        <w:br/>
        <w:t>b. Lay the semicircular container in the middle, on the paper and draw the outline, mark the center O of the diameter</w:t>
      </w:r>
      <w:r w:rsidR="009D2FA0">
        <w:rPr>
          <w:rFonts w:ascii="Times New Roman" w:hAnsi="Times New Roman" w:cs="Times New Roman"/>
          <w:sz w:val="24"/>
          <w:szCs w:val="24"/>
        </w:rPr>
        <w:t>, and remove the container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c. Draw a line (ON) normal to the diameter as shown</w:t>
      </w:r>
      <w:r w:rsidR="00BB5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using a protractor.</w:t>
      </w:r>
      <w:r>
        <w:rPr>
          <w:rFonts w:ascii="Times New Roman" w:hAnsi="Times New Roman" w:cs="Times New Roman"/>
          <w:sz w:val="24"/>
          <w:szCs w:val="24"/>
        </w:rPr>
        <w:br/>
        <w:t xml:space="preserve">d. Draw lines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A,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B, and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C such that the angles A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35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B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45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 and C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=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  <w:t xml:space="preserve">e. </w:t>
      </w:r>
      <w:r w:rsidR="009D2FA0">
        <w:rPr>
          <w:rFonts w:ascii="Times New Roman" w:hAnsi="Times New Roman" w:cs="Times New Roman"/>
          <w:sz w:val="24"/>
          <w:szCs w:val="24"/>
        </w:rPr>
        <w:t>Place the container and fill it with water.</w:t>
      </w:r>
      <w:r w:rsidR="009D2FA0">
        <w:rPr>
          <w:rFonts w:ascii="Times New Roman" w:hAnsi="Times New Roman" w:cs="Times New Roman"/>
          <w:sz w:val="24"/>
          <w:szCs w:val="24"/>
        </w:rPr>
        <w:br/>
        <w:t xml:space="preserve">f. </w:t>
      </w:r>
      <w:r>
        <w:rPr>
          <w:rFonts w:ascii="Times New Roman" w:hAnsi="Times New Roman" w:cs="Times New Roman"/>
          <w:sz w:val="24"/>
          <w:szCs w:val="24"/>
        </w:rPr>
        <w:t xml:space="preserve">Stick pins at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A, vertically. Sighting through the </w:t>
      </w:r>
      <w:r w:rsidR="00BB5270">
        <w:rPr>
          <w:rFonts w:ascii="Times New Roman" w:hAnsi="Times New Roman" w:cs="Times New Roman"/>
          <w:sz w:val="24"/>
          <w:szCs w:val="24"/>
        </w:rPr>
        <w:t xml:space="preserve">circular </w:t>
      </w:r>
      <w:r>
        <w:rPr>
          <w:rFonts w:ascii="Times New Roman" w:hAnsi="Times New Roman" w:cs="Times New Roman"/>
          <w:sz w:val="24"/>
          <w:szCs w:val="24"/>
        </w:rPr>
        <w:t xml:space="preserve">side and through the </w:t>
      </w:r>
      <w:r w:rsidR="00BB5270">
        <w:rPr>
          <w:rFonts w:ascii="Times New Roman" w:hAnsi="Times New Roman" w:cs="Times New Roman"/>
          <w:sz w:val="24"/>
          <w:szCs w:val="24"/>
        </w:rPr>
        <w:t>water</w:t>
      </w:r>
      <w:r>
        <w:rPr>
          <w:rFonts w:ascii="Times New Roman" w:hAnsi="Times New Roman" w:cs="Times New Roman"/>
          <w:sz w:val="24"/>
          <w:szCs w:val="24"/>
        </w:rPr>
        <w:t xml:space="preserve">, place a pin A’, adjacent to the </w:t>
      </w:r>
      <w:r w:rsidR="00BB5270">
        <w:rPr>
          <w:rFonts w:ascii="Times New Roman" w:hAnsi="Times New Roman" w:cs="Times New Roman"/>
          <w:sz w:val="24"/>
          <w:szCs w:val="24"/>
        </w:rPr>
        <w:t xml:space="preserve">circular </w:t>
      </w:r>
      <w:r>
        <w:rPr>
          <w:rFonts w:ascii="Times New Roman" w:hAnsi="Times New Roman" w:cs="Times New Roman"/>
          <w:sz w:val="24"/>
          <w:szCs w:val="24"/>
        </w:rPr>
        <w:t>face</w:t>
      </w:r>
      <w:r w:rsidR="00BB52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 that it is aligned with pins at </w:t>
      </w:r>
      <w:r w:rsidR="00BB527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and A.</w:t>
      </w:r>
      <w:r>
        <w:rPr>
          <w:rFonts w:ascii="Times New Roman" w:hAnsi="Times New Roman" w:cs="Times New Roman"/>
          <w:sz w:val="24"/>
          <w:szCs w:val="24"/>
        </w:rPr>
        <w:br/>
        <w:t>f. Mark and label the locations of the pins.</w:t>
      </w:r>
      <w:r>
        <w:rPr>
          <w:rFonts w:ascii="Times New Roman" w:hAnsi="Times New Roman" w:cs="Times New Roman"/>
          <w:sz w:val="24"/>
          <w:szCs w:val="24"/>
        </w:rPr>
        <w:br/>
        <w:t xml:space="preserve">g. Repeat the above procedures for other incident angles, and complete the data table. </w:t>
      </w:r>
    </w:p>
    <w:tbl>
      <w:tblPr>
        <w:tblStyle w:val="TableGrid"/>
        <w:tblpPr w:leftFromText="180" w:rightFromText="180" w:vertAnchor="text" w:horzAnchor="page" w:tblpX="2035" w:tblpY="63"/>
        <w:tblW w:w="0" w:type="auto"/>
        <w:tblLook w:val="04A0" w:firstRow="1" w:lastRow="0" w:firstColumn="1" w:lastColumn="0" w:noHBand="0" w:noVBand="1"/>
      </w:tblPr>
      <w:tblGrid>
        <w:gridCol w:w="1998"/>
        <w:gridCol w:w="1530"/>
        <w:gridCol w:w="1530"/>
        <w:gridCol w:w="2070"/>
      </w:tblGrid>
      <w:tr w:rsidR="007C224B" w:rsidTr="007C224B">
        <w:tc>
          <w:tcPr>
            <w:tcW w:w="1998" w:type="dxa"/>
          </w:tcPr>
          <w:p w:rsidR="007C224B" w:rsidRDefault="007C224B" w:rsidP="007C224B"/>
        </w:tc>
        <w:tc>
          <w:tcPr>
            <w:tcW w:w="1530" w:type="dxa"/>
          </w:tcPr>
          <w:p w:rsidR="007C224B" w:rsidRPr="00C70B3E" w:rsidRDefault="007C224B" w:rsidP="007C224B">
            <w:pPr>
              <w:rPr>
                <w:vertAlign w:val="subscript"/>
              </w:rPr>
            </w:pPr>
            <w:r>
              <w:rPr>
                <w:rFonts w:cstheme="minorHAnsi"/>
              </w:rPr>
              <w:t>θ</w:t>
            </w:r>
            <w:r>
              <w:rPr>
                <w:vertAlign w:val="subscript"/>
              </w:rPr>
              <w:t>1</w:t>
            </w:r>
          </w:p>
        </w:tc>
        <w:tc>
          <w:tcPr>
            <w:tcW w:w="1530" w:type="dxa"/>
          </w:tcPr>
          <w:p w:rsidR="007C224B" w:rsidRPr="00C70B3E" w:rsidRDefault="007C224B" w:rsidP="007C224B">
            <w:pPr>
              <w:rPr>
                <w:vertAlign w:val="subscript"/>
              </w:rPr>
            </w:pPr>
            <w:r>
              <w:rPr>
                <w:rFonts w:cstheme="minorHAnsi"/>
              </w:rPr>
              <w:t>θ</w:t>
            </w:r>
            <w:r>
              <w:rPr>
                <w:vertAlign w:val="subscript"/>
              </w:rPr>
              <w:t>2</w:t>
            </w:r>
          </w:p>
        </w:tc>
        <w:tc>
          <w:tcPr>
            <w:tcW w:w="2070" w:type="dxa"/>
          </w:tcPr>
          <w:p w:rsidR="007C224B" w:rsidRDefault="007C224B" w:rsidP="007C224B">
            <w:r>
              <w:t>n</w:t>
            </w:r>
          </w:p>
        </w:tc>
      </w:tr>
      <w:tr w:rsidR="007C224B" w:rsidTr="007C224B">
        <w:tc>
          <w:tcPr>
            <w:tcW w:w="1998" w:type="dxa"/>
          </w:tcPr>
          <w:p w:rsidR="007C224B" w:rsidRDefault="007C224B" w:rsidP="007C224B">
            <w:r>
              <w:t>AOA’</w:t>
            </w:r>
          </w:p>
        </w:tc>
        <w:tc>
          <w:tcPr>
            <w:tcW w:w="1530" w:type="dxa"/>
          </w:tcPr>
          <w:p w:rsidR="007C224B" w:rsidRDefault="007C224B" w:rsidP="007C224B"/>
        </w:tc>
        <w:tc>
          <w:tcPr>
            <w:tcW w:w="1530" w:type="dxa"/>
          </w:tcPr>
          <w:p w:rsidR="007C224B" w:rsidRDefault="007C224B" w:rsidP="007C224B"/>
        </w:tc>
        <w:tc>
          <w:tcPr>
            <w:tcW w:w="2070" w:type="dxa"/>
          </w:tcPr>
          <w:p w:rsidR="007C224B" w:rsidRDefault="007C224B" w:rsidP="007C224B"/>
          <w:p w:rsidR="007C224B" w:rsidRDefault="007C224B" w:rsidP="007C224B"/>
        </w:tc>
      </w:tr>
      <w:tr w:rsidR="007C224B" w:rsidTr="007C224B">
        <w:tc>
          <w:tcPr>
            <w:tcW w:w="1998" w:type="dxa"/>
          </w:tcPr>
          <w:p w:rsidR="007C224B" w:rsidRDefault="007C224B" w:rsidP="007C224B">
            <w:r>
              <w:t>BOB’</w:t>
            </w:r>
          </w:p>
        </w:tc>
        <w:tc>
          <w:tcPr>
            <w:tcW w:w="1530" w:type="dxa"/>
          </w:tcPr>
          <w:p w:rsidR="007C224B" w:rsidRDefault="007C224B" w:rsidP="007C224B"/>
        </w:tc>
        <w:tc>
          <w:tcPr>
            <w:tcW w:w="1530" w:type="dxa"/>
          </w:tcPr>
          <w:p w:rsidR="007C224B" w:rsidRDefault="007C224B" w:rsidP="007C224B"/>
        </w:tc>
        <w:tc>
          <w:tcPr>
            <w:tcW w:w="2070" w:type="dxa"/>
          </w:tcPr>
          <w:p w:rsidR="007C224B" w:rsidRDefault="007C224B" w:rsidP="007C224B"/>
          <w:p w:rsidR="007C224B" w:rsidRDefault="007C224B" w:rsidP="007C224B"/>
        </w:tc>
      </w:tr>
      <w:tr w:rsidR="007C224B" w:rsidTr="007C224B">
        <w:tc>
          <w:tcPr>
            <w:tcW w:w="1998" w:type="dxa"/>
          </w:tcPr>
          <w:p w:rsidR="007C224B" w:rsidRDefault="007C224B" w:rsidP="007C224B">
            <w:r>
              <w:t>COC’</w:t>
            </w:r>
          </w:p>
        </w:tc>
        <w:tc>
          <w:tcPr>
            <w:tcW w:w="1530" w:type="dxa"/>
          </w:tcPr>
          <w:p w:rsidR="007C224B" w:rsidRDefault="007C224B" w:rsidP="007C224B"/>
        </w:tc>
        <w:tc>
          <w:tcPr>
            <w:tcW w:w="1530" w:type="dxa"/>
          </w:tcPr>
          <w:p w:rsidR="007C224B" w:rsidRDefault="007C224B" w:rsidP="007C224B"/>
        </w:tc>
        <w:tc>
          <w:tcPr>
            <w:tcW w:w="2070" w:type="dxa"/>
          </w:tcPr>
          <w:p w:rsidR="007C224B" w:rsidRDefault="007C224B" w:rsidP="007C224B"/>
          <w:p w:rsidR="007C224B" w:rsidRDefault="007C224B" w:rsidP="007C224B"/>
        </w:tc>
      </w:tr>
      <w:tr w:rsidR="007C224B" w:rsidTr="007C224B">
        <w:tc>
          <w:tcPr>
            <w:tcW w:w="5058" w:type="dxa"/>
            <w:gridSpan w:val="3"/>
          </w:tcPr>
          <w:p w:rsidR="007C224B" w:rsidRDefault="007C224B" w:rsidP="007C224B">
            <w:pPr>
              <w:jc w:val="right"/>
            </w:pPr>
            <w:r>
              <w:t>Average</w:t>
            </w:r>
          </w:p>
        </w:tc>
        <w:tc>
          <w:tcPr>
            <w:tcW w:w="2070" w:type="dxa"/>
          </w:tcPr>
          <w:p w:rsidR="007C224B" w:rsidRDefault="007C224B" w:rsidP="007C224B"/>
          <w:p w:rsidR="007C224B" w:rsidRDefault="007C224B" w:rsidP="007C224B"/>
        </w:tc>
      </w:tr>
      <w:tr w:rsidR="007C224B" w:rsidTr="007C224B">
        <w:tc>
          <w:tcPr>
            <w:tcW w:w="5058" w:type="dxa"/>
            <w:gridSpan w:val="3"/>
          </w:tcPr>
          <w:p w:rsidR="007C224B" w:rsidRDefault="007C224B" w:rsidP="007C224B">
            <w:pPr>
              <w:jc w:val="right"/>
            </w:pPr>
            <w:r>
              <w:t>Accepted</w:t>
            </w:r>
          </w:p>
        </w:tc>
        <w:tc>
          <w:tcPr>
            <w:tcW w:w="2070" w:type="dxa"/>
          </w:tcPr>
          <w:p w:rsidR="007C224B" w:rsidRDefault="007C224B" w:rsidP="007C224B">
            <w:r>
              <w:t>1.33</w:t>
            </w:r>
          </w:p>
          <w:p w:rsidR="007C224B" w:rsidRDefault="007C224B" w:rsidP="007C224B"/>
        </w:tc>
      </w:tr>
      <w:tr w:rsidR="007C224B" w:rsidTr="007C224B">
        <w:tc>
          <w:tcPr>
            <w:tcW w:w="5058" w:type="dxa"/>
            <w:gridSpan w:val="3"/>
          </w:tcPr>
          <w:p w:rsidR="007C224B" w:rsidRDefault="007C224B" w:rsidP="007C224B">
            <w:pPr>
              <w:jc w:val="right"/>
            </w:pPr>
            <w:r>
              <w:t>% Error</w:t>
            </w:r>
          </w:p>
        </w:tc>
        <w:tc>
          <w:tcPr>
            <w:tcW w:w="2070" w:type="dxa"/>
          </w:tcPr>
          <w:p w:rsidR="007C224B" w:rsidRDefault="007C224B" w:rsidP="007C224B"/>
          <w:p w:rsidR="007C224B" w:rsidRDefault="007C224B" w:rsidP="007C224B"/>
        </w:tc>
      </w:tr>
    </w:tbl>
    <w:p w:rsidR="003F29AF" w:rsidRDefault="003F29AF">
      <w:pPr>
        <w:rPr>
          <w:rFonts w:ascii="Times New Roman" w:hAnsi="Times New Roman" w:cs="Times New Roman"/>
          <w:sz w:val="24"/>
          <w:szCs w:val="24"/>
        </w:rPr>
      </w:pPr>
    </w:p>
    <w:p w:rsidR="005D656C" w:rsidRDefault="005D656C">
      <w:pPr>
        <w:rPr>
          <w:rFonts w:ascii="Times New Roman" w:hAnsi="Times New Roman" w:cs="Times New Roman"/>
          <w:sz w:val="24"/>
          <w:szCs w:val="24"/>
        </w:rPr>
      </w:pPr>
    </w:p>
    <w:p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:rsidR="00BB5270" w:rsidRDefault="00BB5270">
      <w:pPr>
        <w:rPr>
          <w:rFonts w:ascii="Times New Roman" w:hAnsi="Times New Roman" w:cs="Times New Roman"/>
          <w:sz w:val="24"/>
          <w:szCs w:val="24"/>
        </w:rPr>
      </w:pPr>
    </w:p>
    <w:p w:rsidR="0042471F" w:rsidRDefault="0042471F">
      <w:pPr>
        <w:rPr>
          <w:rFonts w:ascii="Times New Roman" w:hAnsi="Times New Roman" w:cs="Times New Roman"/>
          <w:sz w:val="24"/>
          <w:szCs w:val="24"/>
        </w:rPr>
      </w:pPr>
    </w:p>
    <w:p w:rsidR="007C224B" w:rsidRDefault="007C224B">
      <w:pPr>
        <w:rPr>
          <w:rFonts w:ascii="Times New Roman" w:hAnsi="Times New Roman" w:cs="Times New Roman"/>
          <w:sz w:val="24"/>
          <w:szCs w:val="24"/>
        </w:rPr>
      </w:pPr>
    </w:p>
    <w:p w:rsidR="00042F6D" w:rsidRDefault="001936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D. Prism glass plate: Minimum Deviation</w:t>
      </w:r>
    </w:p>
    <w:p w:rsidR="00042F6D" w:rsidRDefault="00042F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74182" cy="2107749"/>
            <wp:effectExtent l="19050" t="0" r="746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483" cy="2109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hyperlink r:id="rId17" w:history="1">
        <w:r w:rsidRPr="00AC5E31">
          <w:rPr>
            <w:rStyle w:val="Hyperlink"/>
            <w:rFonts w:ascii="Times New Roman" w:hAnsi="Times New Roman" w:cs="Times New Roman"/>
            <w:sz w:val="24"/>
            <w:szCs w:val="24"/>
          </w:rPr>
          <w:t>http://hyperphysics.phy-astr.gsu.edu/hbase/geoopt/prism.html</w:t>
        </w:r>
      </w:hyperlink>
    </w:p>
    <w:p w:rsidR="004A27D3" w:rsidRDefault="004A27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89500" cy="2866584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717" cy="286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Attach a sheet of white paper to the cardboard using thumb tacks. </w:t>
      </w:r>
    </w:p>
    <w:p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Lay the glass prism on the paper and draw the outline.</w:t>
      </w:r>
    </w:p>
    <w:p w:rsidR="001936EE" w:rsidRDefault="00A22B03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prism and d</w:t>
      </w:r>
      <w:r w:rsidR="001936EE">
        <w:rPr>
          <w:rFonts w:ascii="Times New Roman" w:hAnsi="Times New Roman" w:cs="Times New Roman"/>
          <w:sz w:val="24"/>
          <w:szCs w:val="24"/>
        </w:rPr>
        <w:t>raw the line AB parallel to the base.</w:t>
      </w:r>
    </w:p>
    <w:p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Stick pins at A and B.</w:t>
      </w:r>
    </w:p>
    <w:p w:rsidR="001936EE" w:rsidRDefault="001936EE" w:rsidP="003C2EA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Sighting through one side, place pins C and D so that all four pins are aligned, through the glass. Mark and label the pins.</w:t>
      </w:r>
    </w:p>
    <w:p w:rsidR="0042471F" w:rsidRPr="0060788D" w:rsidRDefault="001936EE" w:rsidP="004247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0788D">
        <w:rPr>
          <w:rFonts w:ascii="Times New Roman" w:hAnsi="Times New Roman" w:cs="Times New Roman"/>
          <w:sz w:val="24"/>
          <w:szCs w:val="24"/>
        </w:rPr>
        <w:t xml:space="preserve">Trace the ray diagram, measure the </w:t>
      </w:r>
      <w:r w:rsidR="0014392D">
        <w:rPr>
          <w:rFonts w:ascii="Times New Roman" w:hAnsi="Times New Roman" w:cs="Times New Roman"/>
          <w:sz w:val="24"/>
          <w:szCs w:val="24"/>
        </w:rPr>
        <w:t xml:space="preserve">apex </w:t>
      </w:r>
      <w:r w:rsidRPr="0060788D">
        <w:rPr>
          <w:rFonts w:ascii="Times New Roman" w:hAnsi="Times New Roman" w:cs="Times New Roman"/>
          <w:sz w:val="24"/>
          <w:szCs w:val="24"/>
        </w:rPr>
        <w:t>angle σ</w:t>
      </w:r>
      <w:r w:rsidR="0014392D">
        <w:rPr>
          <w:rFonts w:ascii="Times New Roman" w:hAnsi="Times New Roman" w:cs="Times New Roman"/>
          <w:sz w:val="24"/>
          <w:szCs w:val="24"/>
        </w:rPr>
        <w:t xml:space="preserve"> and minimum deviation </w:t>
      </w:r>
      <w:r w:rsidRPr="0060788D">
        <w:rPr>
          <w:rFonts w:ascii="Times New Roman" w:hAnsi="Times New Roman" w:cs="Times New Roman"/>
          <w:sz w:val="24"/>
          <w:szCs w:val="24"/>
        </w:rPr>
        <w:t xml:space="preserve">δ, and calculate </w:t>
      </w:r>
      <w:r w:rsidR="0014392D">
        <w:rPr>
          <w:rFonts w:ascii="Times New Roman" w:hAnsi="Times New Roman" w:cs="Times New Roman"/>
          <w:sz w:val="24"/>
          <w:szCs w:val="24"/>
        </w:rPr>
        <w:t xml:space="preserve">the index of refraction, </w:t>
      </w:r>
      <w:r w:rsidRPr="0014392D">
        <w:rPr>
          <w:rFonts w:ascii="Times New Roman" w:hAnsi="Times New Roman" w:cs="Times New Roman"/>
          <w:i/>
          <w:sz w:val="24"/>
          <w:szCs w:val="24"/>
        </w:rPr>
        <w:t>n</w:t>
      </w:r>
      <w:r w:rsidRPr="0060788D">
        <w:rPr>
          <w:rFonts w:ascii="Times New Roman" w:hAnsi="Times New Roman" w:cs="Times New Roman"/>
          <w:sz w:val="24"/>
          <w:szCs w:val="24"/>
        </w:rPr>
        <w:t>.</w:t>
      </w:r>
      <w:r w:rsidR="0042471F" w:rsidRPr="0060788D">
        <w:rPr>
          <w:rFonts w:ascii="Times New Roman" w:hAnsi="Times New Roman" w:cs="Times New Roman"/>
          <w:sz w:val="24"/>
          <w:szCs w:val="24"/>
        </w:rPr>
        <w:t>_________</w:t>
      </w:r>
      <w:r w:rsidR="0014392D">
        <w:rPr>
          <w:rFonts w:ascii="Times New Roman" w:hAnsi="Times New Roman" w:cs="Times New Roman"/>
          <w:sz w:val="24"/>
          <w:szCs w:val="24"/>
        </w:rPr>
        <w:t>___________</w:t>
      </w:r>
      <w:r w:rsidR="0042471F" w:rsidRPr="0060788D">
        <w:rPr>
          <w:rFonts w:ascii="Times New Roman" w:hAnsi="Times New Roman" w:cs="Times New Roman"/>
          <w:sz w:val="24"/>
          <w:szCs w:val="24"/>
        </w:rPr>
        <w:t>_______</w:t>
      </w:r>
      <w:r w:rsidR="0060788D">
        <w:rPr>
          <w:rFonts w:ascii="Times New Roman" w:hAnsi="Times New Roman" w:cs="Times New Roman"/>
          <w:sz w:val="24"/>
          <w:szCs w:val="24"/>
        </w:rPr>
        <w:br/>
      </w:r>
    </w:p>
    <w:p w:rsidR="0014392D" w:rsidRDefault="001936EE" w:rsidP="004A27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92D">
        <w:rPr>
          <w:rFonts w:ascii="Times New Roman" w:hAnsi="Times New Roman" w:cs="Times New Roman"/>
          <w:sz w:val="24"/>
          <w:szCs w:val="24"/>
        </w:rPr>
        <w:t xml:space="preserve">Draw a normal at A, measure i and r, calculate </w:t>
      </w:r>
      <w:r w:rsidRPr="0014392D">
        <w:rPr>
          <w:rFonts w:ascii="Times New Roman" w:hAnsi="Times New Roman" w:cs="Times New Roman"/>
          <w:i/>
          <w:sz w:val="24"/>
          <w:szCs w:val="24"/>
        </w:rPr>
        <w:t>n</w:t>
      </w:r>
      <w:r w:rsidR="0042471F" w:rsidRPr="0014392D">
        <w:rPr>
          <w:rFonts w:ascii="Times New Roman" w:hAnsi="Times New Roman" w:cs="Times New Roman"/>
          <w:sz w:val="24"/>
          <w:szCs w:val="24"/>
        </w:rPr>
        <w:t>.</w:t>
      </w:r>
      <w:r w:rsidRPr="0014392D">
        <w:rPr>
          <w:rFonts w:ascii="Times New Roman" w:hAnsi="Times New Roman" w:cs="Times New Roman"/>
          <w:sz w:val="24"/>
          <w:szCs w:val="24"/>
        </w:rPr>
        <w:t xml:space="preserve"> </w:t>
      </w:r>
      <w:r w:rsidR="0042471F" w:rsidRPr="0014392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A27D3" w:rsidRPr="0014392D" w:rsidRDefault="0060788D" w:rsidP="004A27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4392D">
        <w:rPr>
          <w:rFonts w:ascii="Times New Roman" w:hAnsi="Times New Roman" w:cs="Times New Roman"/>
          <w:sz w:val="24"/>
          <w:szCs w:val="24"/>
        </w:rPr>
        <w:t>Write an overall conclusion for the entire lab.</w:t>
      </w:r>
      <w:r w:rsidRPr="0014392D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4A27D3" w:rsidRPr="0014392D" w:rsidSect="00E938B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32" w:rsidRDefault="006F6732" w:rsidP="00E72BAC">
      <w:pPr>
        <w:spacing w:after="0" w:line="240" w:lineRule="auto"/>
      </w:pPr>
      <w:r>
        <w:separator/>
      </w:r>
    </w:p>
  </w:endnote>
  <w:endnote w:type="continuationSeparator" w:id="0">
    <w:p w:rsidR="006F6732" w:rsidRDefault="006F6732" w:rsidP="00E7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2" w:rsidRDefault="006F6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4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6732" w:rsidRDefault="00C278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1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6732" w:rsidRDefault="006F67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2" w:rsidRDefault="006F6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32" w:rsidRDefault="006F6732" w:rsidP="00E72BAC">
      <w:pPr>
        <w:spacing w:after="0" w:line="240" w:lineRule="auto"/>
      </w:pPr>
      <w:r>
        <w:separator/>
      </w:r>
    </w:p>
  </w:footnote>
  <w:footnote w:type="continuationSeparator" w:id="0">
    <w:p w:rsidR="006F6732" w:rsidRDefault="006F6732" w:rsidP="00E7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2" w:rsidRDefault="006F6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2" w:rsidRDefault="006F67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32" w:rsidRDefault="006F6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885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52836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F2ED3"/>
    <w:multiLevelType w:val="hybridMultilevel"/>
    <w:tmpl w:val="A2A6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068BE"/>
    <w:multiLevelType w:val="hybridMultilevel"/>
    <w:tmpl w:val="56961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1DA"/>
    <w:rsid w:val="00042F6D"/>
    <w:rsid w:val="000E128E"/>
    <w:rsid w:val="00131622"/>
    <w:rsid w:val="0014030E"/>
    <w:rsid w:val="0014392D"/>
    <w:rsid w:val="001936EE"/>
    <w:rsid w:val="00241CF4"/>
    <w:rsid w:val="00250995"/>
    <w:rsid w:val="00263F43"/>
    <w:rsid w:val="0033595B"/>
    <w:rsid w:val="003C2EA0"/>
    <w:rsid w:val="003F29AF"/>
    <w:rsid w:val="0042471F"/>
    <w:rsid w:val="004A27D3"/>
    <w:rsid w:val="004B3CF5"/>
    <w:rsid w:val="004C7229"/>
    <w:rsid w:val="0053414C"/>
    <w:rsid w:val="005B7E44"/>
    <w:rsid w:val="005D656C"/>
    <w:rsid w:val="0060788D"/>
    <w:rsid w:val="006F6732"/>
    <w:rsid w:val="007C224B"/>
    <w:rsid w:val="008B31DA"/>
    <w:rsid w:val="009D2FA0"/>
    <w:rsid w:val="00A22B03"/>
    <w:rsid w:val="00AB1344"/>
    <w:rsid w:val="00B22FEF"/>
    <w:rsid w:val="00B54D17"/>
    <w:rsid w:val="00BB5270"/>
    <w:rsid w:val="00C2692D"/>
    <w:rsid w:val="00C27846"/>
    <w:rsid w:val="00C70B3E"/>
    <w:rsid w:val="00CA08E0"/>
    <w:rsid w:val="00CC5479"/>
    <w:rsid w:val="00D94A64"/>
    <w:rsid w:val="00E053AE"/>
    <w:rsid w:val="00E72BAC"/>
    <w:rsid w:val="00E743DC"/>
    <w:rsid w:val="00E86224"/>
    <w:rsid w:val="00E938B8"/>
    <w:rsid w:val="00EA3A6C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DA"/>
    <w:pPr>
      <w:ind w:left="720"/>
      <w:contextualSpacing/>
    </w:pPr>
  </w:style>
  <w:style w:type="table" w:styleId="TableGrid">
    <w:name w:val="Table Grid"/>
    <w:basedOn w:val="TableNormal"/>
    <w:uiPriority w:val="59"/>
    <w:rsid w:val="008B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AC"/>
  </w:style>
  <w:style w:type="paragraph" w:styleId="Footer">
    <w:name w:val="footer"/>
    <w:basedOn w:val="Normal"/>
    <w:link w:val="Foot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AC"/>
  </w:style>
  <w:style w:type="paragraph" w:styleId="NormalWeb">
    <w:name w:val="Normal (Web)"/>
    <w:basedOn w:val="Normal"/>
    <w:uiPriority w:val="99"/>
    <w:semiHidden/>
    <w:unhideWhenUsed/>
    <w:rsid w:val="0013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1DA"/>
    <w:pPr>
      <w:ind w:left="720"/>
      <w:contextualSpacing/>
    </w:pPr>
  </w:style>
  <w:style w:type="table" w:styleId="TableGrid">
    <w:name w:val="Table Grid"/>
    <w:basedOn w:val="TableNormal"/>
    <w:uiPriority w:val="59"/>
    <w:rsid w:val="008B3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F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F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AC"/>
  </w:style>
  <w:style w:type="paragraph" w:styleId="Footer">
    <w:name w:val="footer"/>
    <w:basedOn w:val="Normal"/>
    <w:link w:val="FooterChar"/>
    <w:uiPriority w:val="99"/>
    <w:unhideWhenUsed/>
    <w:rsid w:val="00E7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AC"/>
  </w:style>
  <w:style w:type="paragraph" w:styleId="NormalWeb">
    <w:name w:val="Normal (Web)"/>
    <w:basedOn w:val="Normal"/>
    <w:uiPriority w:val="99"/>
    <w:semiHidden/>
    <w:unhideWhenUsed/>
    <w:rsid w:val="00131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hyperphysics.phy-astr.gsu.edu/hbase/geoopt/prism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6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Maheswaranathan, Ponn</dc:creator>
  <cp:lastModifiedBy>Maheswaranathan, Ponn</cp:lastModifiedBy>
  <cp:revision>22</cp:revision>
  <cp:lastPrinted>2019-03-26T17:43:00Z</cp:lastPrinted>
  <dcterms:created xsi:type="dcterms:W3CDTF">2019-03-25T15:20:00Z</dcterms:created>
  <dcterms:modified xsi:type="dcterms:W3CDTF">2019-03-27T14:53:00Z</dcterms:modified>
</cp:coreProperties>
</file>