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2B4F" w:rsidRDefault="00595A7D" w:rsidP="00F87AEB">
      <w:r w:rsidRPr="00595A7D">
        <w:rPr>
          <w:rFonts w:ascii="Times New Roman" w:hAnsi="Times New Roman" w:cs="Times New Roman"/>
          <w:b/>
          <w:bCs/>
          <w:sz w:val="28"/>
          <w:szCs w:val="28"/>
          <w:u w:val="single"/>
        </w:rPr>
        <w:t>DC Motors</w:t>
      </w:r>
      <w:r w:rsidRPr="00595A7D">
        <w:rPr>
          <w:rFonts w:ascii="Times New Roman" w:hAnsi="Times New Roman" w:cs="Times New Roman"/>
        </w:rPr>
        <w:tab/>
        <w:t xml:space="preserve">              </w:t>
      </w:r>
      <w:r w:rsidR="00E94448">
        <w:rPr>
          <w:rFonts w:ascii="Times New Roman" w:hAnsi="Times New Roman" w:cs="Times New Roman"/>
        </w:rPr>
        <w:t>PHYS 202L</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595A7D">
        <w:rPr>
          <w:rFonts w:ascii="Times New Roman" w:hAnsi="Times New Roman" w:cs="Times New Roman"/>
        </w:rPr>
        <w:t>Name</w:t>
      </w:r>
      <w:proofErr w:type="gramStart"/>
      <w:r w:rsidRPr="00595A7D">
        <w:rPr>
          <w:rFonts w:ascii="Times New Roman" w:hAnsi="Times New Roman" w:cs="Times New Roman"/>
        </w:rPr>
        <w:t>:_</w:t>
      </w:r>
      <w:proofErr w:type="gramEnd"/>
      <w:r w:rsidRPr="00595A7D">
        <w:rPr>
          <w:rFonts w:ascii="Times New Roman" w:hAnsi="Times New Roman" w:cs="Times New Roman"/>
        </w:rPr>
        <w:t>____________________________</w:t>
      </w:r>
      <w:r w:rsidRPr="00595A7D">
        <w:rPr>
          <w:rFonts w:ascii="Times New Roman" w:hAnsi="Times New Roman" w:cs="Times New Roman"/>
        </w:rPr>
        <w:br/>
      </w:r>
      <w:r w:rsidRPr="00595A7D">
        <w:rPr>
          <w:rFonts w:ascii="Times New Roman" w:hAnsi="Times New Roman" w:cs="Times New Roman"/>
        </w:rPr>
        <w:br/>
        <w:t>Partner(s):_______________________________________________________________</w:t>
      </w:r>
      <w:r w:rsidRPr="00595A7D">
        <w:rPr>
          <w:rFonts w:ascii="Times New Roman" w:hAnsi="Times New Roman" w:cs="Times New Roman"/>
        </w:rPr>
        <w:br/>
      </w:r>
      <w:r w:rsidR="00F87AEB">
        <w:rPr>
          <w:b/>
          <w:u w:val="single"/>
        </w:rPr>
        <w:br/>
      </w:r>
      <w:r w:rsidR="004D2B4F">
        <w:rPr>
          <w:b/>
          <w:u w:val="single"/>
        </w:rPr>
        <w:t xml:space="preserve">Purpose: </w:t>
      </w:r>
      <w:r w:rsidRPr="00595A7D">
        <w:t xml:space="preserve">The </w:t>
      </w:r>
      <w:r w:rsidR="00550CF8">
        <w:t>purpose</w:t>
      </w:r>
      <w:r w:rsidR="00835916" w:rsidRPr="00595A7D">
        <w:t xml:space="preserve"> of th</w:t>
      </w:r>
      <w:r w:rsidR="00342259">
        <w:t>is</w:t>
      </w:r>
      <w:r w:rsidR="00835916" w:rsidRPr="00595A7D">
        <w:t xml:space="preserve"> experiment is to build a DC motor, and understand</w:t>
      </w:r>
      <w:r w:rsidR="000B633C">
        <w:t xml:space="preserve"> its operation. </w:t>
      </w:r>
    </w:p>
    <w:p w:rsidR="00295886" w:rsidRPr="004D2B4F" w:rsidRDefault="00E94448" w:rsidP="004D2B4F">
      <w:pPr>
        <w:rPr>
          <w:rFonts w:ascii="Times New Roman" w:hAnsi="Times New Roman" w:cs="Times New Roman"/>
        </w:rPr>
      </w:pPr>
      <w:r w:rsidRPr="00E94448">
        <w:rPr>
          <w:b/>
        </w:rPr>
        <w:t>A</w:t>
      </w:r>
      <w:r w:rsidR="004D2B4F" w:rsidRPr="00E94448">
        <w:rPr>
          <w:b/>
        </w:rPr>
        <w:t>.</w:t>
      </w:r>
      <w:r w:rsidR="004D2B4F" w:rsidRPr="004D2B4F">
        <w:t xml:space="preserve"> </w:t>
      </w:r>
      <w:r w:rsidR="00595A7D" w:rsidRPr="004D2B4F">
        <w:t>Pre-lab:</w:t>
      </w:r>
      <w:r w:rsidR="002B1074" w:rsidRPr="004D2B4F">
        <w:t xml:space="preserve"> (Watch</w:t>
      </w:r>
      <w:r w:rsidR="001138BF">
        <w:t xml:space="preserve"> </w:t>
      </w:r>
      <w:r w:rsidR="002B1074" w:rsidRPr="004D2B4F">
        <w:t>the</w:t>
      </w:r>
      <w:r w:rsidR="001138BF">
        <w:t xml:space="preserve"> </w:t>
      </w:r>
      <w:r w:rsidR="002B1074" w:rsidRPr="004D2B4F">
        <w:t>following video)</w:t>
      </w:r>
      <w:r w:rsidR="00595A7D" w:rsidRPr="004D2B4F">
        <w:rPr>
          <w:b/>
          <w:u w:val="single"/>
        </w:rPr>
        <w:t xml:space="preserve"> </w:t>
      </w:r>
      <w:hyperlink r:id="rId8" w:history="1">
        <w:r w:rsidR="00295886" w:rsidRPr="004D2B4F">
          <w:rPr>
            <w:rStyle w:val="Hyperlink"/>
            <w:rFonts w:ascii="Times New Roman" w:hAnsi="Times New Roman" w:cs="Times New Roman"/>
          </w:rPr>
          <w:t>https://www.youtube.com/watch?v=elFUJNodXps</w:t>
        </w:r>
      </w:hyperlink>
    </w:p>
    <w:p w:rsidR="00371EBF" w:rsidRDefault="00371EBF" w:rsidP="00371EBF">
      <w:pPr>
        <w:pStyle w:val="NormalWeb"/>
        <w:shd w:val="clear" w:color="auto" w:fill="FFFFFF"/>
        <w:spacing w:before="0" w:beforeAutospacing="0" w:after="0" w:afterAutospacing="0" w:line="330" w:lineRule="atLeast"/>
        <w:textAlignment w:val="baseline"/>
        <w:rPr>
          <w:rStyle w:val="colorff0000"/>
          <w:rFonts w:ascii="inherit" w:hAnsi="inherit"/>
          <w:b/>
          <w:bCs/>
          <w:color w:val="FF0000"/>
          <w:bdr w:val="none" w:sz="0" w:space="0" w:color="auto" w:frame="1"/>
        </w:rPr>
      </w:pPr>
      <w:r>
        <w:rPr>
          <w:rStyle w:val="colorff0000"/>
          <w:rFonts w:ascii="inherit" w:hAnsi="inherit"/>
          <w:b/>
          <w:bCs/>
          <w:color w:val="FF0000"/>
          <w:bdr w:val="none" w:sz="0" w:space="0" w:color="auto" w:frame="1"/>
        </w:rPr>
        <w:t xml:space="preserve">(From </w:t>
      </w:r>
      <w:proofErr w:type="spellStart"/>
      <w:r>
        <w:rPr>
          <w:rStyle w:val="colorff0000"/>
          <w:rFonts w:ascii="inherit" w:hAnsi="inherit"/>
          <w:b/>
          <w:bCs/>
          <w:color w:val="FF0000"/>
          <w:bdr w:val="none" w:sz="0" w:space="0" w:color="auto" w:frame="1"/>
        </w:rPr>
        <w:t>Cutnell</w:t>
      </w:r>
      <w:proofErr w:type="spellEnd"/>
      <w:r>
        <w:rPr>
          <w:rStyle w:val="colorff0000"/>
          <w:rFonts w:ascii="inherit" w:hAnsi="inherit"/>
          <w:b/>
          <w:bCs/>
          <w:color w:val="FF0000"/>
          <w:bdr w:val="none" w:sz="0" w:space="0" w:color="auto" w:frame="1"/>
        </w:rPr>
        <w:t xml:space="preserve"> &amp; Johnston, 10</w:t>
      </w:r>
      <w:r w:rsidRPr="00371EBF">
        <w:rPr>
          <w:rStyle w:val="colorff0000"/>
          <w:rFonts w:ascii="inherit" w:hAnsi="inherit"/>
          <w:b/>
          <w:bCs/>
          <w:color w:val="FF0000"/>
          <w:bdr w:val="none" w:sz="0" w:space="0" w:color="auto" w:frame="1"/>
          <w:vertAlign w:val="superscript"/>
        </w:rPr>
        <w:t>th</w:t>
      </w:r>
      <w:r>
        <w:rPr>
          <w:rStyle w:val="colorff0000"/>
          <w:rFonts w:ascii="inherit" w:hAnsi="inherit"/>
          <w:b/>
          <w:bCs/>
          <w:color w:val="FF0000"/>
          <w:bdr w:val="none" w:sz="0" w:space="0" w:color="auto" w:frame="1"/>
        </w:rPr>
        <w:t xml:space="preserve"> Ed, page 593-594) </w:t>
      </w:r>
    </w:p>
    <w:p w:rsidR="0032485B" w:rsidRDefault="00371EBF" w:rsidP="00371EBF">
      <w:pPr>
        <w:pStyle w:val="NormalWeb"/>
        <w:shd w:val="clear" w:color="auto" w:fill="FFFFFF"/>
        <w:spacing w:before="0" w:beforeAutospacing="0" w:after="0" w:afterAutospacing="0" w:line="330" w:lineRule="atLeast"/>
        <w:textAlignment w:val="baseline"/>
        <w:rPr>
          <w:color w:val="000000"/>
        </w:rPr>
      </w:pPr>
      <w:r w:rsidRPr="00F9631F">
        <w:rPr>
          <w:rStyle w:val="colorff0000"/>
          <w:rFonts w:ascii="inherit" w:hAnsi="inherit"/>
          <w:b/>
          <w:bCs/>
          <w:color w:val="000000" w:themeColor="text1"/>
          <w:bdr w:val="none" w:sz="0" w:space="0" w:color="auto" w:frame="1"/>
        </w:rPr>
        <w:t>The physics of</w:t>
      </w:r>
      <w:r>
        <w:rPr>
          <w:rStyle w:val="apple-converted-space"/>
          <w:rFonts w:ascii="inherit" w:hAnsi="inherit"/>
          <w:b/>
          <w:bCs/>
          <w:color w:val="000000"/>
          <w:bdr w:val="none" w:sz="0" w:space="0" w:color="auto" w:frame="1"/>
        </w:rPr>
        <w:t> </w:t>
      </w:r>
      <w:r>
        <w:rPr>
          <w:rStyle w:val="Strong"/>
          <w:rFonts w:ascii="inherit" w:hAnsi="inherit"/>
          <w:color w:val="000000"/>
          <w:bdr w:val="none" w:sz="0" w:space="0" w:color="auto" w:frame="1"/>
        </w:rPr>
        <w:t>a direct-current electric motor</w:t>
      </w:r>
      <w:r w:rsidR="0032485B">
        <w:rPr>
          <w:rStyle w:val="Strong"/>
          <w:rFonts w:ascii="inherit" w:hAnsi="inherit"/>
          <w:color w:val="000000"/>
          <w:bdr w:val="none" w:sz="0" w:space="0" w:color="auto" w:frame="1"/>
        </w:rPr>
        <w:t>:</w:t>
      </w:r>
      <w:r>
        <w:rPr>
          <w:rStyle w:val="apple-converted-space"/>
          <w:color w:val="000000"/>
        </w:rPr>
        <w:t> </w:t>
      </w:r>
      <w:r>
        <w:rPr>
          <w:color w:val="000000"/>
        </w:rPr>
        <w:t>The electric motor is found in many devices</w:t>
      </w:r>
      <w:r w:rsidR="0032485B">
        <w:rPr>
          <w:color w:val="000000"/>
        </w:rPr>
        <w:t xml:space="preserve">. </w:t>
      </w:r>
    </w:p>
    <w:p w:rsidR="0032485B" w:rsidRDefault="0032485B" w:rsidP="00371EBF">
      <w:pPr>
        <w:pStyle w:val="NormalWeb"/>
        <w:shd w:val="clear" w:color="auto" w:fill="FFFFFF"/>
        <w:spacing w:before="0" w:beforeAutospacing="0" w:after="0" w:afterAutospacing="0" w:line="330" w:lineRule="atLeast"/>
        <w:textAlignment w:val="baseline"/>
        <w:rPr>
          <w:color w:val="000000"/>
        </w:rPr>
      </w:pPr>
      <w:r>
        <w:rPr>
          <w:color w:val="000000"/>
        </w:rPr>
        <w:t>1. Name five devices that use electric motors?</w:t>
      </w:r>
    </w:p>
    <w:p w:rsidR="0032485B" w:rsidRDefault="00861DF2" w:rsidP="00371EBF">
      <w:pPr>
        <w:pStyle w:val="NormalWeb"/>
        <w:shd w:val="clear" w:color="auto" w:fill="FFFFFF"/>
        <w:spacing w:before="0" w:beforeAutospacing="0" w:after="0" w:afterAutospacing="0" w:line="330" w:lineRule="atLeast"/>
        <w:textAlignment w:val="baseline"/>
        <w:rPr>
          <w:color w:val="000000"/>
        </w:rPr>
      </w:pPr>
      <w:r>
        <w:rPr>
          <w:noProof/>
        </w:rPr>
        <mc:AlternateContent>
          <mc:Choice Requires="wps">
            <w:drawing>
              <wp:anchor distT="0" distB="0" distL="114300" distR="114300" simplePos="0" relativeHeight="251667456" behindDoc="0" locked="0" layoutInCell="1" allowOverlap="1">
                <wp:simplePos x="0" y="0"/>
                <wp:positionH relativeFrom="column">
                  <wp:posOffset>316865</wp:posOffset>
                </wp:positionH>
                <wp:positionV relativeFrom="paragraph">
                  <wp:posOffset>50165</wp:posOffset>
                </wp:positionV>
                <wp:extent cx="5310505" cy="554355"/>
                <wp:effectExtent l="12065" t="11430" r="11430" b="5715"/>
                <wp:wrapNone/>
                <wp:docPr id="2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0505" cy="554355"/>
                        </a:xfrm>
                        <a:prstGeom prst="rect">
                          <a:avLst/>
                        </a:prstGeom>
                        <a:solidFill>
                          <a:srgbClr val="FFFFFF"/>
                        </a:solidFill>
                        <a:ln w="9525">
                          <a:solidFill>
                            <a:srgbClr val="000000"/>
                          </a:solidFill>
                          <a:miter lim="800000"/>
                          <a:headEnd/>
                          <a:tailEnd/>
                        </a:ln>
                      </wps:spPr>
                      <wps:txbx>
                        <w:txbxContent>
                          <w:p w:rsidR="003E2EE8" w:rsidRDefault="003E2EE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1" o:spid="_x0000_s1026" type="#_x0000_t202" style="position:absolute;margin-left:24.95pt;margin-top:3.95pt;width:418.15pt;height:43.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yGIKwIAAFIEAAAOAAAAZHJzL2Uyb0RvYy54bWysVNtu2zAMfR+wfxD0vthO46014hRdugwD&#10;ugvQ7gNkWbaFSaImKbG7rx8lp1l2exnmB0EUqSPyHNLr60krchDOSzA1LRY5JcJwaKXpa/r5Yffi&#10;khIfmGmZAiNq+ig8vd48f7YebSWWMIBqhSMIYnw12poOIdgqyzwfhGZ+AVYYdHbgNAtouj5rHRsR&#10;XatsmecvsxFcax1w4T2e3s5Oukn4XSd4+Nh1XgSiaoq5hbS6tDZxzTZrVvWO2UHyYxrsH7LQTBp8&#10;9AR1ywIjeyd/g9KSO/DQhQUHnUHXSS5SDVhNkf9Szf3ArEi1IDnenmjy/w+Wfzh8ckS2NV0WlBim&#10;UaMHMQXyGiZSFJGf0foKw+4tBoYJz1HnVKu3d8C/eGJgOzDTixvnYBwEazG/dDM7uzrj+AjSjO+h&#10;xXfYPkACmjqnI3lIB0F01OnxpE3MheNheVHkZV5SwtFXlquLsozJZax6um2dD28FaBI3NXWofUJn&#10;hzsf5tCnkPiYByXbnVQqGa5vtsqRA8M+2aXviP5TmDJkrOlVuSxnAv4KkafvTxBaBmx4JXVNL09B&#10;rIq0vTFtasfApJr3WJ0yWGTkMVI3kximZjrq0kD7iIw6mBsbBxE3A7hvlIzY1DX1X/fMCUrUO4Oq&#10;XBWrVZyCZKzKV0s03LmnOfcwwxGqpoGSebsN8+TsrZP9gC/NfWDgBpXsZCI5pjpndcwbGzfJdByy&#10;OBnndor68SvYfAcAAP//AwBQSwMEFAAGAAgAAAAhAAT8KTHdAAAABwEAAA8AAABkcnMvZG93bnJl&#10;di54bWxMjsFOwzAQRO9I/IO1SFwQdQglTUI2FUIC0RsUBFc33iYRsR1sNw1/z3KC02g0o5lXrWcz&#10;iIl86J1FuFokIMg2Tve2RXh7fbjMQYSorFaDs4TwTQHW9elJpUrtjvaFpm1sBY/YUCqELsaxlDI0&#10;HRkVFm4ky9neeaMiW99K7dWRx80g0yTJpFG95YdOjXTfUfO5PRiEfPk0fYTN9fN7k+2HIl6spscv&#10;j3h+Nt/dgog0x78y/OIzOtTMtHMHq4MYEJZFwU2EFQvHeZ6lIHYIxU0Ksq7kf/76BwAA//8DAFBL&#10;AQItABQABgAIAAAAIQC2gziS/gAAAOEBAAATAAAAAAAAAAAAAAAAAAAAAABbQ29udGVudF9UeXBl&#10;c10ueG1sUEsBAi0AFAAGAAgAAAAhADj9If/WAAAAlAEAAAsAAAAAAAAAAAAAAAAALwEAAF9yZWxz&#10;Ly5yZWxzUEsBAi0AFAAGAAgAAAAhAHMDIYgrAgAAUgQAAA4AAAAAAAAAAAAAAAAALgIAAGRycy9l&#10;Mm9Eb2MueG1sUEsBAi0AFAAGAAgAAAAhAAT8KTHdAAAABwEAAA8AAAAAAAAAAAAAAAAAhQQAAGRy&#10;cy9kb3ducmV2LnhtbFBLBQYAAAAABAAEAPMAAACPBQAAAAA=&#10;">
                <v:textbox>
                  <w:txbxContent>
                    <w:p w:rsidR="003E2EE8" w:rsidRDefault="003E2EE8"/>
                  </w:txbxContent>
                </v:textbox>
              </v:shape>
            </w:pict>
          </mc:Fallback>
        </mc:AlternateContent>
      </w:r>
    </w:p>
    <w:p w:rsidR="0032485B" w:rsidRDefault="0032485B" w:rsidP="00371EBF">
      <w:pPr>
        <w:pStyle w:val="NormalWeb"/>
        <w:shd w:val="clear" w:color="auto" w:fill="FFFFFF"/>
        <w:spacing w:before="0" w:beforeAutospacing="0" w:after="0" w:afterAutospacing="0" w:line="330" w:lineRule="atLeast"/>
        <w:textAlignment w:val="baseline"/>
        <w:rPr>
          <w:color w:val="000000"/>
        </w:rPr>
      </w:pPr>
    </w:p>
    <w:p w:rsidR="0032485B" w:rsidRDefault="0032485B" w:rsidP="00371EBF">
      <w:pPr>
        <w:pStyle w:val="NormalWeb"/>
        <w:shd w:val="clear" w:color="auto" w:fill="FFFFFF"/>
        <w:spacing w:before="0" w:beforeAutospacing="0" w:after="0" w:afterAutospacing="0" w:line="330" w:lineRule="atLeast"/>
        <w:textAlignment w:val="baseline"/>
        <w:rPr>
          <w:color w:val="000000"/>
        </w:rPr>
      </w:pPr>
    </w:p>
    <w:p w:rsidR="00371EBF" w:rsidRDefault="00371EBF" w:rsidP="00371EBF">
      <w:pPr>
        <w:pStyle w:val="NormalWeb"/>
        <w:shd w:val="clear" w:color="auto" w:fill="FFFFFF"/>
        <w:spacing w:before="0" w:beforeAutospacing="0" w:after="0" w:afterAutospacing="0" w:line="330" w:lineRule="atLeast"/>
        <w:textAlignment w:val="baseline"/>
        <w:rPr>
          <w:color w:val="000000"/>
        </w:rPr>
      </w:pPr>
      <w:r>
        <w:rPr>
          <w:color w:val="000000"/>
        </w:rPr>
        <w:t>Figure</w:t>
      </w:r>
      <w:r>
        <w:rPr>
          <w:rStyle w:val="apple-converted-space"/>
          <w:color w:val="000000"/>
        </w:rPr>
        <w:t> </w:t>
      </w:r>
      <w:hyperlink r:id="rId9" w:tgtFrame="_blank" w:history="1">
        <w:r>
          <w:rPr>
            <w:rStyle w:val="Hyperlink"/>
            <w:rFonts w:ascii="inherit" w:hAnsi="inherit"/>
            <w:color w:val="0D5486"/>
            <w:bdr w:val="none" w:sz="0" w:space="0" w:color="auto" w:frame="1"/>
          </w:rPr>
          <w:t>21.22</w:t>
        </w:r>
      </w:hyperlink>
      <w:r>
        <w:rPr>
          <w:rStyle w:val="apple-converted-space"/>
          <w:color w:val="000000"/>
        </w:rPr>
        <w:t> </w:t>
      </w:r>
      <w:r>
        <w:rPr>
          <w:color w:val="000000"/>
        </w:rPr>
        <w:t xml:space="preserve">shows that a direct-current (dc) motor consists of a coil of wire placed in a magnetic field and free to rotate about a vertical shaft. The coil of wire contains many turns and is wrapped around an iron cylinder that rotates with the coil, although these features have been omitted to simplify the drawing. The </w:t>
      </w:r>
      <w:proofErr w:type="spellStart"/>
      <w:r>
        <w:rPr>
          <w:color w:val="000000"/>
        </w:rPr>
        <w:t>coil</w:t>
      </w:r>
      <w:proofErr w:type="spellEnd"/>
      <w:r>
        <w:rPr>
          <w:color w:val="000000"/>
        </w:rPr>
        <w:t xml:space="preserve"> and iron cylinder assembly is known as the armature. Each end of the wire coil is attached to a metallic half-ring. Rubbing against each of the half-rings is a graphite contact called a brush. While the half-rings rotate with the coil, the graphite brushes remain stationary. The two half-rings and the associated brushes are referred to as a split-ring commutator (see below).</w:t>
      </w:r>
    </w:p>
    <w:tbl>
      <w:tblPr>
        <w:tblStyle w:val="TableGrid"/>
        <w:tblW w:w="0" w:type="auto"/>
        <w:tblLook w:val="04A0" w:firstRow="1" w:lastRow="0" w:firstColumn="1" w:lastColumn="0" w:noHBand="0" w:noVBand="1"/>
      </w:tblPr>
      <w:tblGrid>
        <w:gridCol w:w="3031"/>
        <w:gridCol w:w="6545"/>
      </w:tblGrid>
      <w:tr w:rsidR="00371EBF" w:rsidTr="000D0DFC">
        <w:tc>
          <w:tcPr>
            <w:tcW w:w="3031" w:type="dxa"/>
          </w:tcPr>
          <w:p w:rsidR="00371EBF" w:rsidRDefault="00371EBF" w:rsidP="00371EBF">
            <w:pPr>
              <w:pStyle w:val="NormalWeb"/>
              <w:spacing w:before="0" w:beforeAutospacing="0" w:after="0" w:afterAutospacing="0" w:line="330" w:lineRule="atLeast"/>
              <w:textAlignment w:val="baseline"/>
              <w:rPr>
                <w:color w:val="000000"/>
              </w:rPr>
            </w:pPr>
            <w:r>
              <w:rPr>
                <w:noProof/>
              </w:rPr>
              <w:drawing>
                <wp:inline distT="0" distB="0" distL="0" distR="0">
                  <wp:extent cx="1885526" cy="2862072"/>
                  <wp:effectExtent l="0" t="0" r="635" b="0"/>
                  <wp:docPr id="25" name="Picture 25" descr="Image described by caption and surround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described by caption and surrounding tex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6423" cy="2863434"/>
                          </a:xfrm>
                          <a:prstGeom prst="rect">
                            <a:avLst/>
                          </a:prstGeom>
                          <a:noFill/>
                          <a:ln>
                            <a:noFill/>
                          </a:ln>
                        </pic:spPr>
                      </pic:pic>
                    </a:graphicData>
                  </a:graphic>
                </wp:inline>
              </w:drawing>
            </w:r>
          </w:p>
        </w:tc>
        <w:tc>
          <w:tcPr>
            <w:tcW w:w="6545" w:type="dxa"/>
          </w:tcPr>
          <w:p w:rsidR="00371EBF" w:rsidRDefault="00F87AEB" w:rsidP="00371EBF">
            <w:pPr>
              <w:pStyle w:val="NormalWeb"/>
              <w:spacing w:before="0" w:beforeAutospacing="0" w:after="0" w:afterAutospacing="0" w:line="330" w:lineRule="atLeast"/>
              <w:textAlignment w:val="baseline"/>
              <w:rPr>
                <w:color w:val="000000"/>
              </w:rPr>
            </w:pPr>
            <w:r>
              <w:object w:dxaOrig="7920" w:dyaOrig="54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4pt;height:231.5pt" o:ole="">
                  <v:imagedata r:id="rId11" o:title=""/>
                </v:shape>
                <o:OLEObject Type="Embed" ProgID="PBrush" ShapeID="_x0000_i1025" DrawAspect="Content" ObjectID="_1551703881" r:id="rId12"/>
              </w:object>
            </w:r>
            <w:r w:rsidR="003E2EE8">
              <w:t>Answers are needed here:</w:t>
            </w:r>
          </w:p>
        </w:tc>
      </w:tr>
      <w:tr w:rsidR="00F87AEB" w:rsidTr="000D0DFC">
        <w:tc>
          <w:tcPr>
            <w:tcW w:w="3031" w:type="dxa"/>
          </w:tcPr>
          <w:p w:rsidR="00F87AEB" w:rsidRPr="00F87AEB" w:rsidRDefault="00F87AEB" w:rsidP="00F87AEB">
            <w:pPr>
              <w:rPr>
                <w:sz w:val="16"/>
                <w:szCs w:val="16"/>
              </w:rPr>
            </w:pPr>
            <w:r>
              <w:rPr>
                <w:rStyle w:val="caption-p"/>
                <w:rFonts w:ascii="inherit" w:hAnsi="inherit"/>
                <w:sz w:val="16"/>
                <w:szCs w:val="16"/>
                <w:bdr w:val="none" w:sz="0" w:space="0" w:color="auto" w:frame="1"/>
              </w:rPr>
              <w:t xml:space="preserve">Fig. 21.22: </w:t>
            </w:r>
            <w:r w:rsidRPr="00F87AEB">
              <w:rPr>
                <w:rStyle w:val="caption-p"/>
                <w:rFonts w:ascii="inherit" w:hAnsi="inherit"/>
                <w:sz w:val="16"/>
                <w:szCs w:val="16"/>
                <w:bdr w:val="none" w:sz="0" w:space="0" w:color="auto" w:frame="1"/>
              </w:rPr>
              <w:t>The basic components of a dc motor. A CD platter is shown as it might be attached to the motor.</w:t>
            </w:r>
          </w:p>
          <w:p w:rsidR="00F87AEB" w:rsidRDefault="00F87AEB" w:rsidP="00371EBF">
            <w:pPr>
              <w:pStyle w:val="NormalWeb"/>
              <w:spacing w:before="0" w:beforeAutospacing="0" w:after="0" w:afterAutospacing="0" w:line="330" w:lineRule="atLeast"/>
              <w:textAlignment w:val="baseline"/>
              <w:rPr>
                <w:noProof/>
              </w:rPr>
            </w:pPr>
          </w:p>
        </w:tc>
        <w:tc>
          <w:tcPr>
            <w:tcW w:w="6545" w:type="dxa"/>
          </w:tcPr>
          <w:p w:rsidR="00F87AEB" w:rsidRDefault="00F87AEB" w:rsidP="000D0DFC">
            <w:r w:rsidRPr="00F87AEB">
              <w:rPr>
                <w:rStyle w:val="caption-p"/>
                <w:rFonts w:ascii="inherit" w:hAnsi="inherit"/>
                <w:sz w:val="16"/>
                <w:szCs w:val="16"/>
                <w:bdr w:val="none" w:sz="0" w:space="0" w:color="auto" w:frame="1"/>
              </w:rPr>
              <w:t>(</w:t>
            </w:r>
            <w:r w:rsidRPr="00F87AEB">
              <w:rPr>
                <w:rStyle w:val="Emphasis"/>
                <w:rFonts w:ascii="inherit" w:hAnsi="inherit"/>
                <w:sz w:val="16"/>
                <w:szCs w:val="16"/>
                <w:bdr w:val="none" w:sz="0" w:space="0" w:color="auto" w:frame="1"/>
              </w:rPr>
              <w:t>a</w:t>
            </w:r>
            <w:r w:rsidRPr="00F87AEB">
              <w:rPr>
                <w:rStyle w:val="caption-p"/>
                <w:rFonts w:ascii="inherit" w:hAnsi="inherit"/>
                <w:sz w:val="16"/>
                <w:szCs w:val="16"/>
                <w:bdr w:val="none" w:sz="0" w:space="0" w:color="auto" w:frame="1"/>
              </w:rPr>
              <w:t>) When a current exists in the coil, the coil experiences a torque. (</w:t>
            </w:r>
            <w:r w:rsidRPr="00F87AEB">
              <w:rPr>
                <w:rStyle w:val="Emphasis"/>
                <w:rFonts w:ascii="inherit" w:hAnsi="inherit"/>
                <w:sz w:val="16"/>
                <w:szCs w:val="16"/>
                <w:bdr w:val="none" w:sz="0" w:space="0" w:color="auto" w:frame="1"/>
              </w:rPr>
              <w:t>b</w:t>
            </w:r>
            <w:r w:rsidRPr="00F87AEB">
              <w:rPr>
                <w:rStyle w:val="caption-p"/>
                <w:rFonts w:ascii="inherit" w:hAnsi="inherit"/>
                <w:sz w:val="16"/>
                <w:szCs w:val="16"/>
                <w:bdr w:val="none" w:sz="0" w:space="0" w:color="auto" w:frame="1"/>
              </w:rPr>
              <w:t>) Because of its inertia, the coil continues to rotate when there is no current.</w:t>
            </w:r>
            <w:r>
              <w:rPr>
                <w:rStyle w:val="caption-p"/>
                <w:rFonts w:ascii="inherit" w:hAnsi="inherit"/>
                <w:sz w:val="16"/>
                <w:szCs w:val="16"/>
                <w:bdr w:val="none" w:sz="0" w:space="0" w:color="auto" w:frame="1"/>
              </w:rPr>
              <w:br/>
            </w:r>
            <w:r w:rsidR="0091175B">
              <w:rPr>
                <w:rStyle w:val="caption-p"/>
                <w:rFonts w:ascii="inherit" w:hAnsi="inherit"/>
                <w:sz w:val="16"/>
                <w:szCs w:val="16"/>
                <w:bdr w:val="none" w:sz="0" w:space="0" w:color="auto" w:frame="1"/>
              </w:rPr>
              <w:t xml:space="preserve">I. </w:t>
            </w:r>
            <w:r>
              <w:rPr>
                <w:rStyle w:val="caption-p"/>
                <w:rFonts w:ascii="inherit" w:hAnsi="inherit"/>
                <w:sz w:val="16"/>
                <w:szCs w:val="16"/>
                <w:bdr w:val="none" w:sz="0" w:space="0" w:color="auto" w:frame="1"/>
              </w:rPr>
              <w:t>In the figure (a) above show the following: 1. Current</w:t>
            </w:r>
            <w:r w:rsidR="000D0DFC">
              <w:rPr>
                <w:rStyle w:val="caption-p"/>
                <w:rFonts w:ascii="inherit" w:hAnsi="inherit"/>
                <w:sz w:val="16"/>
                <w:szCs w:val="16"/>
                <w:bdr w:val="none" w:sz="0" w:space="0" w:color="auto" w:frame="1"/>
              </w:rPr>
              <w:t xml:space="preserve"> (I) </w:t>
            </w:r>
            <w:r>
              <w:rPr>
                <w:rStyle w:val="caption-p"/>
                <w:rFonts w:ascii="inherit" w:hAnsi="inherit"/>
                <w:sz w:val="16"/>
                <w:szCs w:val="16"/>
                <w:bdr w:val="none" w:sz="0" w:space="0" w:color="auto" w:frame="1"/>
              </w:rPr>
              <w:t>in the coil 2. Magnetic field</w:t>
            </w:r>
            <w:r w:rsidR="000D0DFC">
              <w:rPr>
                <w:rStyle w:val="caption-p"/>
                <w:rFonts w:ascii="inherit" w:hAnsi="inherit"/>
                <w:sz w:val="16"/>
                <w:szCs w:val="16"/>
                <w:bdr w:val="none" w:sz="0" w:space="0" w:color="auto" w:frame="1"/>
              </w:rPr>
              <w:t xml:space="preserve"> (B)</w:t>
            </w:r>
            <w:r>
              <w:rPr>
                <w:rStyle w:val="caption-p"/>
                <w:rFonts w:ascii="inherit" w:hAnsi="inherit"/>
                <w:sz w:val="16"/>
                <w:szCs w:val="16"/>
                <w:bdr w:val="none" w:sz="0" w:space="0" w:color="auto" w:frame="1"/>
              </w:rPr>
              <w:t xml:space="preserve"> </w:t>
            </w:r>
            <w:r w:rsidR="000D0DFC">
              <w:rPr>
                <w:rStyle w:val="caption-p"/>
                <w:rFonts w:ascii="inherit" w:hAnsi="inherit"/>
                <w:sz w:val="16"/>
                <w:szCs w:val="16"/>
                <w:bdr w:val="none" w:sz="0" w:space="0" w:color="auto" w:frame="1"/>
              </w:rPr>
              <w:br/>
            </w:r>
            <w:r>
              <w:rPr>
                <w:rStyle w:val="caption-p"/>
                <w:rFonts w:ascii="inherit" w:hAnsi="inherit"/>
                <w:sz w:val="16"/>
                <w:szCs w:val="16"/>
                <w:bdr w:val="none" w:sz="0" w:space="0" w:color="auto" w:frame="1"/>
              </w:rPr>
              <w:t>3. Magnetic force</w:t>
            </w:r>
            <w:r w:rsidR="000D0DFC">
              <w:rPr>
                <w:rStyle w:val="caption-p"/>
                <w:rFonts w:ascii="inherit" w:hAnsi="inherit"/>
                <w:sz w:val="16"/>
                <w:szCs w:val="16"/>
                <w:bdr w:val="none" w:sz="0" w:space="0" w:color="auto" w:frame="1"/>
              </w:rPr>
              <w:t xml:space="preserve"> (F)</w:t>
            </w:r>
            <w:r>
              <w:rPr>
                <w:rStyle w:val="caption-p"/>
                <w:rFonts w:ascii="inherit" w:hAnsi="inherit"/>
                <w:sz w:val="16"/>
                <w:szCs w:val="16"/>
                <w:bdr w:val="none" w:sz="0" w:space="0" w:color="auto" w:frame="1"/>
              </w:rPr>
              <w:t xml:space="preserve"> on current that gives rise to the torque. </w:t>
            </w:r>
            <w:r w:rsidR="0091175B">
              <w:rPr>
                <w:rStyle w:val="caption-p"/>
                <w:rFonts w:ascii="inherit" w:hAnsi="inherit"/>
                <w:sz w:val="16"/>
                <w:szCs w:val="16"/>
                <w:bdr w:val="none" w:sz="0" w:space="0" w:color="auto" w:frame="1"/>
              </w:rPr>
              <w:br/>
              <w:t>II. Identify the split-ring commutator in the diagram above.</w:t>
            </w:r>
          </w:p>
        </w:tc>
      </w:tr>
      <w:tr w:rsidR="000D0DFC" w:rsidTr="00071734">
        <w:tc>
          <w:tcPr>
            <w:tcW w:w="9576" w:type="dxa"/>
            <w:gridSpan w:val="2"/>
          </w:tcPr>
          <w:p w:rsidR="000D0DFC" w:rsidRDefault="000D0DFC" w:rsidP="000D0DFC">
            <w:pPr>
              <w:pStyle w:val="NormalWeb"/>
              <w:shd w:val="clear" w:color="auto" w:fill="FFFFFF"/>
              <w:spacing w:before="0" w:beforeAutospacing="0" w:after="0" w:afterAutospacing="0" w:line="330" w:lineRule="atLeast"/>
              <w:textAlignment w:val="baseline"/>
              <w:rPr>
                <w:color w:val="000000"/>
              </w:rPr>
            </w:pPr>
            <w:r>
              <w:rPr>
                <w:color w:val="000000"/>
              </w:rPr>
              <w:lastRenderedPageBreak/>
              <w:t>In position (b) the half-rings momentarily lose electrical contact with the brushes, so that there is no current in the coil and no applied torque. However, like any moving object, the rotating coil does not stop immediately, for its inertia carries it onward. When the half-rings reestablish contact with the brushes, there again is a current in the coil, and a magnetic torque again rotates the coil in the same direction. The split-ring commutator ensures that the current is always in the proper direction to yield a torque that produces a continuous rotation of the coil.</w:t>
            </w:r>
          </w:p>
          <w:p w:rsidR="000D0DFC" w:rsidRPr="00F87AEB" w:rsidRDefault="000D0DFC" w:rsidP="000D0DFC">
            <w:pPr>
              <w:rPr>
                <w:rStyle w:val="caption-p"/>
                <w:rFonts w:ascii="inherit" w:hAnsi="inherit"/>
                <w:sz w:val="16"/>
                <w:szCs w:val="16"/>
                <w:bdr w:val="none" w:sz="0" w:space="0" w:color="auto" w:frame="1"/>
              </w:rPr>
            </w:pPr>
          </w:p>
        </w:tc>
      </w:tr>
    </w:tbl>
    <w:p w:rsidR="004D2B4F" w:rsidRDefault="004D2B4F" w:rsidP="001138BF">
      <w:pPr>
        <w:ind w:left="720"/>
        <w:rPr>
          <w:rFonts w:ascii="Times New Roman" w:hAnsi="Times New Roman" w:cs="Times New Roman"/>
        </w:rPr>
      </w:pPr>
      <w:r>
        <w:rPr>
          <w:rFonts w:ascii="Times New Roman" w:hAnsi="Times New Roman" w:cs="Times New Roman"/>
        </w:rPr>
        <w:t xml:space="preserve">One of the </w:t>
      </w:r>
      <w:r w:rsidR="001138BF">
        <w:rPr>
          <w:rFonts w:ascii="Times New Roman" w:hAnsi="Times New Roman" w:cs="Times New Roman"/>
        </w:rPr>
        <w:t xml:space="preserve">key </w:t>
      </w:r>
      <w:r>
        <w:rPr>
          <w:rFonts w:ascii="Times New Roman" w:hAnsi="Times New Roman" w:cs="Times New Roman"/>
        </w:rPr>
        <w:t xml:space="preserve">take-away from the above passage is the importance of the split-ring commutator. </w:t>
      </w:r>
      <w:r w:rsidR="00B639A5">
        <w:rPr>
          <w:rFonts w:ascii="Times New Roman" w:hAnsi="Times New Roman" w:cs="Times New Roman"/>
        </w:rPr>
        <w:t xml:space="preserve">In our construction of the motor, </w:t>
      </w:r>
      <w:r w:rsidR="0032485B">
        <w:rPr>
          <w:rFonts w:ascii="Times New Roman" w:hAnsi="Times New Roman" w:cs="Times New Roman"/>
        </w:rPr>
        <w:t xml:space="preserve">we won’t use the split-ring commutator. Instead, </w:t>
      </w:r>
      <w:r w:rsidR="00B639A5">
        <w:rPr>
          <w:rFonts w:ascii="Times New Roman" w:hAnsi="Times New Roman" w:cs="Times New Roman"/>
        </w:rPr>
        <w:t xml:space="preserve">we need to come up with a different technique. </w:t>
      </w:r>
      <w:r>
        <w:rPr>
          <w:rFonts w:ascii="Times New Roman" w:hAnsi="Times New Roman" w:cs="Times New Roman"/>
        </w:rPr>
        <w:t>Without it the motor won’t continue to rotate</w:t>
      </w:r>
      <w:r w:rsidR="00B639A5">
        <w:rPr>
          <w:rFonts w:ascii="Times New Roman" w:hAnsi="Times New Roman" w:cs="Times New Roman"/>
        </w:rPr>
        <w:t xml:space="preserve"> in the same direction</w:t>
      </w:r>
      <w:r>
        <w:rPr>
          <w:rFonts w:ascii="Times New Roman" w:hAnsi="Times New Roman" w:cs="Times New Roman"/>
        </w:rPr>
        <w:t>, as illustrated and explained again below.</w:t>
      </w:r>
    </w:p>
    <w:p w:rsidR="00B54B83" w:rsidRDefault="00673EEB" w:rsidP="00673EEB">
      <w:pPr>
        <w:ind w:left="720"/>
        <w:rPr>
          <w:rFonts w:ascii="Times New Roman" w:hAnsi="Times New Roman" w:cs="Times New Roman"/>
        </w:rPr>
      </w:pPr>
      <w:r w:rsidRPr="00673EEB">
        <w:rPr>
          <w:rFonts w:ascii="Times New Roman" w:hAnsi="Times New Roman" w:cs="Times New Roman"/>
        </w:rPr>
        <w:t>A DC motor converts direct current electri</w:t>
      </w:r>
      <w:r>
        <w:rPr>
          <w:rFonts w:ascii="Times New Roman" w:hAnsi="Times New Roman" w:cs="Times New Roman"/>
        </w:rPr>
        <w:t>cal power into mechanical power</w:t>
      </w:r>
      <w:r w:rsidR="007655B8">
        <w:rPr>
          <w:rFonts w:ascii="Times New Roman" w:hAnsi="Times New Roman" w:cs="Times New Roman"/>
        </w:rPr>
        <w:t xml:space="preserve">. </w:t>
      </w:r>
      <w:r w:rsidR="00DD2768" w:rsidRPr="00DD2768">
        <w:rPr>
          <w:rFonts w:ascii="Times New Roman" w:hAnsi="Times New Roman" w:cs="Times New Roman"/>
        </w:rPr>
        <w:t>DC motors were the first type widely used, since they could be powered from existing direct-current lighting power distribution systems.</w:t>
      </w:r>
      <w:r w:rsidR="00DD2768">
        <w:rPr>
          <w:rFonts w:ascii="Times New Roman" w:hAnsi="Times New Roman" w:cs="Times New Roman"/>
        </w:rPr>
        <w:t xml:space="preserve"> The electric motor was discovered by Faraday in 1851</w:t>
      </w:r>
      <w:r w:rsidR="00342259">
        <w:rPr>
          <w:rFonts w:ascii="Times New Roman" w:hAnsi="Times New Roman" w:cs="Times New Roman"/>
        </w:rPr>
        <w:t xml:space="preserve">. </w:t>
      </w:r>
      <w:r w:rsidR="007655B8">
        <w:rPr>
          <w:rFonts w:ascii="Times New Roman" w:hAnsi="Times New Roman" w:cs="Times New Roman"/>
        </w:rPr>
        <w:t>In an electric motor a torque is exerted on a coil of current</w:t>
      </w:r>
      <w:r w:rsidR="009E1017">
        <w:rPr>
          <w:rFonts w:ascii="Times New Roman" w:hAnsi="Times New Roman" w:cs="Times New Roman"/>
        </w:rPr>
        <w:t>-carrying wire</w:t>
      </w:r>
      <w:r w:rsidR="00193CA6">
        <w:rPr>
          <w:rFonts w:ascii="Times New Roman" w:hAnsi="Times New Roman" w:cs="Times New Roman"/>
        </w:rPr>
        <w:t xml:space="preserve"> suspended in a magnetic </w:t>
      </w:r>
      <w:r w:rsidR="00D234B3">
        <w:rPr>
          <w:rFonts w:ascii="Times New Roman" w:hAnsi="Times New Roman" w:cs="Times New Roman"/>
        </w:rPr>
        <w:t xml:space="preserve">field </w:t>
      </w:r>
      <w:r w:rsidR="00193CA6">
        <w:rPr>
          <w:rFonts w:ascii="Times New Roman" w:hAnsi="Times New Roman" w:cs="Times New Roman"/>
        </w:rPr>
        <w:t>of a m</w:t>
      </w:r>
      <w:r w:rsidR="00D234B3">
        <w:rPr>
          <w:rFonts w:ascii="Times New Roman" w:hAnsi="Times New Roman" w:cs="Times New Roman"/>
        </w:rPr>
        <w:t>a</w:t>
      </w:r>
      <w:r w:rsidR="00193CA6">
        <w:rPr>
          <w:rFonts w:ascii="Times New Roman" w:hAnsi="Times New Roman" w:cs="Times New Roman"/>
        </w:rPr>
        <w:t>gnet</w:t>
      </w:r>
      <w:r w:rsidR="00D234B3">
        <w:rPr>
          <w:rFonts w:ascii="Times New Roman" w:hAnsi="Times New Roman" w:cs="Times New Roman"/>
        </w:rPr>
        <w:t xml:space="preserve">. </w:t>
      </w:r>
    </w:p>
    <w:p w:rsidR="00CF1A36" w:rsidRDefault="00F449AF" w:rsidP="00673EEB">
      <w:pPr>
        <w:ind w:left="720"/>
      </w:pPr>
      <w:r>
        <w:rPr>
          <w:rFonts w:ascii="Times New Roman" w:hAnsi="Times New Roman" w:cs="Times New Roman"/>
        </w:rPr>
        <w:t xml:space="preserve">The </w:t>
      </w:r>
      <w:r w:rsidR="002B1074">
        <w:rPr>
          <w:rFonts w:ascii="Times New Roman" w:hAnsi="Times New Roman" w:cs="Times New Roman"/>
        </w:rPr>
        <w:t xml:space="preserve">magnitude of the </w:t>
      </w:r>
      <w:r>
        <w:rPr>
          <w:rFonts w:ascii="Times New Roman" w:hAnsi="Times New Roman" w:cs="Times New Roman"/>
        </w:rPr>
        <w:t>magnetic force</w:t>
      </w:r>
      <w:r w:rsidR="00CF1A36">
        <w:rPr>
          <w:rFonts w:ascii="Times New Roman" w:hAnsi="Times New Roman" w:cs="Times New Roman"/>
        </w:rPr>
        <w:t xml:space="preserve"> (</w:t>
      </w:r>
      <w:r w:rsidR="00CF1A36" w:rsidRPr="00CF1A36">
        <w:rPr>
          <w:rFonts w:ascii="Times New Roman" w:hAnsi="Times New Roman" w:cs="Times New Roman"/>
          <w:i/>
        </w:rPr>
        <w:t>F</w:t>
      </w:r>
      <w:r w:rsidR="00CF1A36">
        <w:rPr>
          <w:rFonts w:ascii="Times New Roman" w:hAnsi="Times New Roman" w:cs="Times New Roman"/>
        </w:rPr>
        <w:t xml:space="preserve">) </w:t>
      </w:r>
      <w:r w:rsidR="002B1074">
        <w:rPr>
          <w:rFonts w:ascii="Times New Roman" w:hAnsi="Times New Roman" w:cs="Times New Roman"/>
        </w:rPr>
        <w:t>in a current</w:t>
      </w:r>
      <w:r w:rsidR="00CF1A36">
        <w:rPr>
          <w:rFonts w:ascii="Times New Roman" w:hAnsi="Times New Roman" w:cs="Times New Roman"/>
        </w:rPr>
        <w:t xml:space="preserve"> (</w:t>
      </w:r>
      <w:r w:rsidR="00CF1A36" w:rsidRPr="00CF1A36">
        <w:rPr>
          <w:rFonts w:ascii="Times New Roman" w:hAnsi="Times New Roman" w:cs="Times New Roman"/>
          <w:i/>
        </w:rPr>
        <w:t>I</w:t>
      </w:r>
      <w:r w:rsidR="00CF1A36">
        <w:rPr>
          <w:rFonts w:ascii="Times New Roman" w:hAnsi="Times New Roman" w:cs="Times New Roman"/>
        </w:rPr>
        <w:t xml:space="preserve">) </w:t>
      </w:r>
      <w:r w:rsidR="002B1074">
        <w:rPr>
          <w:rFonts w:ascii="Times New Roman" w:hAnsi="Times New Roman" w:cs="Times New Roman"/>
        </w:rPr>
        <w:t xml:space="preserve">carrying conductor </w:t>
      </w:r>
      <w:r w:rsidR="00CF1A36">
        <w:rPr>
          <w:rFonts w:ascii="Times New Roman" w:hAnsi="Times New Roman" w:cs="Times New Roman"/>
        </w:rPr>
        <w:t>of length (</w:t>
      </w:r>
      <w:r w:rsidR="00CF1A36" w:rsidRPr="00CF1A36">
        <w:rPr>
          <w:rFonts w:ascii="Times New Roman" w:hAnsi="Times New Roman" w:cs="Times New Roman"/>
          <w:i/>
        </w:rPr>
        <w:t>L</w:t>
      </w:r>
      <w:r w:rsidR="00CF1A36">
        <w:rPr>
          <w:rFonts w:ascii="Times New Roman" w:hAnsi="Times New Roman" w:cs="Times New Roman"/>
        </w:rPr>
        <w:t xml:space="preserve">) </w:t>
      </w:r>
      <w:r w:rsidR="002B1074">
        <w:rPr>
          <w:rFonts w:ascii="Times New Roman" w:hAnsi="Times New Roman" w:cs="Times New Roman"/>
        </w:rPr>
        <w:t>in a magn</w:t>
      </w:r>
      <w:r w:rsidR="00CF1A36">
        <w:rPr>
          <w:rFonts w:ascii="Times New Roman" w:hAnsi="Times New Roman" w:cs="Times New Roman"/>
        </w:rPr>
        <w:t>e</w:t>
      </w:r>
      <w:r w:rsidR="002B1074">
        <w:rPr>
          <w:rFonts w:ascii="Times New Roman" w:hAnsi="Times New Roman" w:cs="Times New Roman"/>
        </w:rPr>
        <w:t>t</w:t>
      </w:r>
      <w:r w:rsidR="00CF1A36">
        <w:rPr>
          <w:rFonts w:ascii="Times New Roman" w:hAnsi="Times New Roman" w:cs="Times New Roman"/>
        </w:rPr>
        <w:t>ic field (</w:t>
      </w:r>
      <w:r w:rsidR="00CF1A36" w:rsidRPr="00CF1A36">
        <w:rPr>
          <w:rFonts w:ascii="Times New Roman" w:hAnsi="Times New Roman" w:cs="Times New Roman"/>
          <w:i/>
        </w:rPr>
        <w:t>B</w:t>
      </w:r>
      <w:r w:rsidR="00CF1A36">
        <w:rPr>
          <w:rFonts w:ascii="Times New Roman" w:hAnsi="Times New Roman" w:cs="Times New Roman"/>
        </w:rPr>
        <w:t xml:space="preserve">) </w:t>
      </w:r>
      <w:r>
        <w:rPr>
          <w:rFonts w:ascii="Times New Roman" w:hAnsi="Times New Roman" w:cs="Times New Roman"/>
        </w:rPr>
        <w:t>is given by</w:t>
      </w:r>
      <w:proofErr w:type="gramStart"/>
      <w:r w:rsidR="00CF1A36">
        <w:rPr>
          <w:rFonts w:ascii="Times New Roman" w:hAnsi="Times New Roman" w:cs="Times New Roman"/>
        </w:rPr>
        <w:t>:</w:t>
      </w:r>
      <w:r w:rsidR="00CF1A36" w:rsidRPr="00121D2C">
        <w:rPr>
          <w:position w:val="-6"/>
        </w:rPr>
        <w:object w:dxaOrig="2000" w:dyaOrig="279">
          <v:shape id="_x0000_i1026" type="#_x0000_t75" style="width:99.5pt;height:14.5pt" o:ole="">
            <v:imagedata r:id="rId13" o:title=""/>
          </v:shape>
          <o:OLEObject Type="Embed" ProgID="Equation.3" ShapeID="_x0000_i1026" DrawAspect="Content" ObjectID="_1551703882" r:id="rId14"/>
        </w:object>
      </w:r>
      <w:r w:rsidR="00CF1A36">
        <w:t>,</w:t>
      </w:r>
      <w:proofErr w:type="gramEnd"/>
      <w:r w:rsidR="00CF1A36">
        <w:t xml:space="preserve"> where θ is the angle between B and I.</w:t>
      </w:r>
    </w:p>
    <w:p w:rsidR="00CF1A36" w:rsidRDefault="00CF1A36" w:rsidP="00673EEB">
      <w:pPr>
        <w:ind w:left="720"/>
      </w:pPr>
      <w:r>
        <w:t>The direction for the above magnetic force can be obtained using the right-hand rule as follows:</w:t>
      </w:r>
    </w:p>
    <w:tbl>
      <w:tblPr>
        <w:tblStyle w:val="TableGrid"/>
        <w:tblW w:w="0" w:type="auto"/>
        <w:tblInd w:w="720" w:type="dxa"/>
        <w:tblLook w:val="04A0" w:firstRow="1" w:lastRow="0" w:firstColumn="1" w:lastColumn="0" w:noHBand="0" w:noVBand="1"/>
      </w:tblPr>
      <w:tblGrid>
        <w:gridCol w:w="3708"/>
        <w:gridCol w:w="5148"/>
      </w:tblGrid>
      <w:tr w:rsidR="00CF1A36" w:rsidTr="004D2B4F">
        <w:tc>
          <w:tcPr>
            <w:tcW w:w="3708" w:type="dxa"/>
          </w:tcPr>
          <w:p w:rsidR="00CF1A36" w:rsidRDefault="0032485B" w:rsidP="00673EEB">
            <w:r>
              <w:object w:dxaOrig="5445" w:dyaOrig="4980">
                <v:shape id="_x0000_i1027" type="#_x0000_t75" style="width:103pt;height:94pt" o:ole="">
                  <v:imagedata r:id="rId15" o:title=""/>
                </v:shape>
                <o:OLEObject Type="Embed" ProgID="PBrush" ShapeID="_x0000_i1027" DrawAspect="Content" ObjectID="_1551703883" r:id="rId16"/>
              </w:object>
            </w:r>
          </w:p>
        </w:tc>
        <w:tc>
          <w:tcPr>
            <w:tcW w:w="5148" w:type="dxa"/>
          </w:tcPr>
          <w:p w:rsidR="00CF1A36" w:rsidRPr="00CF1A36" w:rsidRDefault="00CF1A36" w:rsidP="00CF1A36">
            <w:r w:rsidRPr="00CF1A36">
              <w:t xml:space="preserve">When the right hand is oriented so </w:t>
            </w:r>
            <w:r w:rsidR="004D2B4F">
              <w:t xml:space="preserve">that </w:t>
            </w:r>
            <w:r w:rsidRPr="00CF1A36">
              <w:t xml:space="preserve">the fingers point along the magnetic field </w:t>
            </w:r>
            <w:r w:rsidRPr="00CF1A36">
              <w:rPr>
                <w:b/>
                <w:bCs/>
              </w:rPr>
              <w:t>B</w:t>
            </w:r>
            <w:r w:rsidRPr="00CF1A36">
              <w:t xml:space="preserve"> and the thumb points along the </w:t>
            </w:r>
            <w:r w:rsidR="004D2B4F">
              <w:t xml:space="preserve">current </w:t>
            </w:r>
            <w:r w:rsidR="004D2B4F" w:rsidRPr="004D2B4F">
              <w:rPr>
                <w:b/>
              </w:rPr>
              <w:t>I</w:t>
            </w:r>
            <w:r w:rsidRPr="00CF1A36">
              <w:t xml:space="preserve">, the </w:t>
            </w:r>
            <w:r w:rsidR="004D2B4F">
              <w:t>magnetic force is in the direction of out-of-</w:t>
            </w:r>
            <w:r w:rsidRPr="00CF1A36">
              <w:t>palm</w:t>
            </w:r>
            <w:r w:rsidR="004D2B4F">
              <w:t xml:space="preserve">. </w:t>
            </w:r>
          </w:p>
          <w:p w:rsidR="00CF1A36" w:rsidRDefault="00CF1A36" w:rsidP="00673EEB"/>
        </w:tc>
      </w:tr>
    </w:tbl>
    <w:p w:rsidR="00ED3668" w:rsidRDefault="00AF004B">
      <w:pPr>
        <w:rPr>
          <w:rFonts w:ascii="Times New Roman" w:eastAsiaTheme="minorEastAsia" w:hAnsi="Times New Roman" w:cs="Times New Roman"/>
        </w:rPr>
      </w:pPr>
      <w:r>
        <w:rPr>
          <w:rFonts w:ascii="Times New Roman" w:eastAsiaTheme="minorEastAsia" w:hAnsi="Times New Roman" w:cs="Times New Roman"/>
        </w:rPr>
        <w:br/>
        <w:t xml:space="preserve">B. </w:t>
      </w:r>
      <w:r w:rsidR="005B7AB9">
        <w:rPr>
          <w:rFonts w:ascii="Times New Roman" w:eastAsiaTheme="minorEastAsia" w:hAnsi="Times New Roman" w:cs="Times New Roman"/>
        </w:rPr>
        <w:t xml:space="preserve">Figure out the way the wire between the poles of the </w:t>
      </w:r>
      <w:r>
        <w:rPr>
          <w:rFonts w:ascii="Times New Roman" w:eastAsiaTheme="minorEastAsia" w:hAnsi="Times New Roman" w:cs="Times New Roman"/>
        </w:rPr>
        <w:t xml:space="preserve">horse-shoe magnet </w:t>
      </w:r>
      <w:r w:rsidR="005B7AB9">
        <w:rPr>
          <w:rFonts w:ascii="Times New Roman" w:eastAsiaTheme="minorEastAsia" w:hAnsi="Times New Roman" w:cs="Times New Roman"/>
        </w:rPr>
        <w:t xml:space="preserve">will move, when the switch is turned on, </w:t>
      </w:r>
      <w:r>
        <w:rPr>
          <w:rFonts w:ascii="Times New Roman" w:eastAsiaTheme="minorEastAsia" w:hAnsi="Times New Roman" w:cs="Times New Roman"/>
        </w:rPr>
        <w:t xml:space="preserve">using the right-hand rule, </w:t>
      </w:r>
      <w:r w:rsidR="005B7AB9">
        <w:rPr>
          <w:rFonts w:ascii="Times New Roman" w:eastAsiaTheme="minorEastAsia" w:hAnsi="Times New Roman" w:cs="Times New Roman"/>
        </w:rPr>
        <w:t xml:space="preserve">for the situation </w:t>
      </w:r>
      <w:r>
        <w:rPr>
          <w:rFonts w:ascii="Times New Roman" w:eastAsiaTheme="minorEastAsia" w:hAnsi="Times New Roman" w:cs="Times New Roman"/>
        </w:rPr>
        <w:t xml:space="preserve">shown below. </w:t>
      </w:r>
    </w:p>
    <w:tbl>
      <w:tblPr>
        <w:tblStyle w:val="TableGrid"/>
        <w:tblW w:w="9738" w:type="dxa"/>
        <w:tblLook w:val="04A0" w:firstRow="1" w:lastRow="0" w:firstColumn="1" w:lastColumn="0" w:noHBand="0" w:noVBand="1"/>
      </w:tblPr>
      <w:tblGrid>
        <w:gridCol w:w="4788"/>
        <w:gridCol w:w="4950"/>
      </w:tblGrid>
      <w:tr w:rsidR="00ED3668" w:rsidTr="00ED3668">
        <w:tc>
          <w:tcPr>
            <w:tcW w:w="4788" w:type="dxa"/>
          </w:tcPr>
          <w:p w:rsidR="00ED3668" w:rsidRDefault="00ED3668">
            <w:pPr>
              <w:rPr>
                <w:rFonts w:ascii="Times New Roman" w:eastAsiaTheme="minorEastAsia" w:hAnsi="Times New Roman" w:cs="Times New Roman"/>
              </w:rPr>
            </w:pPr>
            <w:r>
              <w:object w:dxaOrig="4545" w:dyaOrig="3225">
                <v:shape id="_x0000_i1028" type="#_x0000_t75" style="width:227.5pt;height:161.5pt" o:ole="">
                  <v:imagedata r:id="rId17" o:title=""/>
                </v:shape>
                <o:OLEObject Type="Embed" ProgID="PBrush" ShapeID="_x0000_i1028" DrawAspect="Content" ObjectID="_1551703884" r:id="rId18"/>
              </w:object>
            </w:r>
          </w:p>
        </w:tc>
        <w:tc>
          <w:tcPr>
            <w:tcW w:w="4950" w:type="dxa"/>
          </w:tcPr>
          <w:p w:rsidR="00D5073F" w:rsidRDefault="00D5073F" w:rsidP="00ED3668">
            <w:pPr>
              <w:rPr>
                <w:rFonts w:ascii="Times New Roman" w:eastAsiaTheme="minorEastAsia" w:hAnsi="Times New Roman" w:cs="Times New Roman"/>
              </w:rPr>
            </w:pPr>
            <w:r>
              <w:rPr>
                <w:rFonts w:ascii="Times New Roman" w:eastAsiaTheme="minorEastAsia" w:hAnsi="Times New Roman" w:cs="Times New Roman"/>
              </w:rPr>
              <w:t>Using the above method i</w:t>
            </w:r>
            <w:r w:rsidR="00ED3668">
              <w:rPr>
                <w:rFonts w:ascii="Times New Roman" w:eastAsiaTheme="minorEastAsia" w:hAnsi="Times New Roman" w:cs="Times New Roman"/>
              </w:rPr>
              <w:t>dentify the poles for the given horse-shoe magnet</w:t>
            </w:r>
            <w:r>
              <w:rPr>
                <w:rFonts w:ascii="Times New Roman" w:eastAsiaTheme="minorEastAsia" w:hAnsi="Times New Roman" w:cs="Times New Roman"/>
              </w:rPr>
              <w:t>, put a scotch tape on the North pole</w:t>
            </w:r>
            <w:r w:rsidR="00121DAF">
              <w:rPr>
                <w:rFonts w:ascii="Times New Roman" w:eastAsiaTheme="minorEastAsia" w:hAnsi="Times New Roman" w:cs="Times New Roman"/>
              </w:rPr>
              <w:t>, and turn in the magnet</w:t>
            </w:r>
            <w:bookmarkStart w:id="0" w:name="_GoBack"/>
            <w:bookmarkEnd w:id="0"/>
            <w:r>
              <w:rPr>
                <w:rFonts w:ascii="Times New Roman" w:eastAsiaTheme="minorEastAsia" w:hAnsi="Times New Roman" w:cs="Times New Roman"/>
              </w:rPr>
              <w:t xml:space="preserve">. </w:t>
            </w:r>
          </w:p>
          <w:p w:rsidR="00D5073F" w:rsidRDefault="00D5073F" w:rsidP="00ED3668">
            <w:pPr>
              <w:rPr>
                <w:rFonts w:ascii="Times New Roman" w:eastAsiaTheme="minorEastAsia" w:hAnsi="Times New Roman" w:cs="Times New Roman"/>
              </w:rPr>
            </w:pPr>
          </w:p>
          <w:p w:rsidR="00D5073F" w:rsidRDefault="00D5073F" w:rsidP="00ED3668">
            <w:pPr>
              <w:rPr>
                <w:rFonts w:ascii="Times New Roman" w:eastAsiaTheme="minorEastAsia" w:hAnsi="Times New Roman" w:cs="Times New Roman"/>
              </w:rPr>
            </w:pPr>
          </w:p>
          <w:p w:rsidR="00ED3668" w:rsidRDefault="00ED3668" w:rsidP="00ED3668">
            <w:pPr>
              <w:rPr>
                <w:rFonts w:ascii="Times New Roman" w:eastAsiaTheme="minorEastAsia" w:hAnsi="Times New Roman" w:cs="Times New Roman"/>
              </w:rPr>
            </w:pPr>
            <w:r>
              <w:rPr>
                <w:rFonts w:ascii="Times New Roman" w:eastAsiaTheme="minorEastAsia" w:hAnsi="Times New Roman" w:cs="Times New Roman"/>
              </w:rPr>
              <w:t xml:space="preserve">  </w:t>
            </w:r>
          </w:p>
        </w:tc>
      </w:tr>
    </w:tbl>
    <w:p w:rsidR="00AF004B" w:rsidRDefault="00AF004B">
      <w:pPr>
        <w:rPr>
          <w:rFonts w:ascii="Times New Roman" w:eastAsiaTheme="minorEastAsia" w:hAnsi="Times New Roman" w:cs="Times New Roman"/>
        </w:rPr>
      </w:pPr>
    </w:p>
    <w:p w:rsidR="00F449AF" w:rsidRDefault="007E1A67" w:rsidP="00673EEB">
      <w:pPr>
        <w:ind w:left="720"/>
        <w:rPr>
          <w:rFonts w:ascii="Times New Roman" w:eastAsiaTheme="minorEastAsia" w:hAnsi="Times New Roman" w:cs="Times New Roman"/>
        </w:rPr>
      </w:pPr>
      <w:r>
        <w:rPr>
          <w:rFonts w:ascii="Times New Roman" w:eastAsiaTheme="minorEastAsia" w:hAnsi="Times New Roman" w:cs="Times New Roman"/>
        </w:rPr>
        <w:lastRenderedPageBreak/>
        <w:t>Answers are needed here</w:t>
      </w:r>
      <w:proofErr w:type="gramStart"/>
      <w:r>
        <w:rPr>
          <w:rFonts w:ascii="Times New Roman" w:eastAsiaTheme="minorEastAsia" w:hAnsi="Times New Roman" w:cs="Times New Roman"/>
        </w:rPr>
        <w:t>:</w:t>
      </w:r>
      <w:proofErr w:type="gramEnd"/>
      <w:r>
        <w:rPr>
          <w:rFonts w:ascii="Times New Roman" w:eastAsiaTheme="minorEastAsia" w:hAnsi="Times New Roman" w:cs="Times New Roman"/>
        </w:rPr>
        <w:br/>
      </w:r>
      <w:r w:rsidR="00F449AF" w:rsidRPr="00F449AF">
        <w:rPr>
          <w:rFonts w:ascii="Times New Roman" w:eastAsiaTheme="minorEastAsia" w:hAnsi="Times New Roman" w:cs="Times New Roman"/>
        </w:rPr>
        <w:t xml:space="preserve">In the figure below, a current </w:t>
      </w:r>
      <w:r w:rsidR="00F449AF">
        <w:rPr>
          <w:rFonts w:ascii="Times New Roman" w:eastAsiaTheme="minorEastAsia" w:hAnsi="Times New Roman" w:cs="Times New Roman"/>
        </w:rPr>
        <w:t>flows through</w:t>
      </w:r>
      <w:r w:rsidR="00B55C93">
        <w:rPr>
          <w:rFonts w:ascii="Times New Roman" w:eastAsiaTheme="minorEastAsia" w:hAnsi="Times New Roman" w:cs="Times New Roman"/>
        </w:rPr>
        <w:t xml:space="preserve"> the loop of wire in a magnetic field</w:t>
      </w:r>
      <w:r w:rsidR="00CF1A36">
        <w:rPr>
          <w:rFonts w:ascii="Times New Roman" w:eastAsiaTheme="minorEastAsia" w:hAnsi="Times New Roman" w:cs="Times New Roman"/>
        </w:rPr>
        <w:t xml:space="preserve">. </w:t>
      </w:r>
      <w:r w:rsidR="001138BF">
        <w:rPr>
          <w:rFonts w:ascii="Times New Roman" w:eastAsiaTheme="minorEastAsia" w:hAnsi="Times New Roman" w:cs="Times New Roman"/>
        </w:rPr>
        <w:br/>
        <w:t xml:space="preserve">In Figure I, show the forces acting on </w:t>
      </w:r>
      <w:r w:rsidR="003110EF">
        <w:rPr>
          <w:rFonts w:ascii="Times New Roman" w:eastAsiaTheme="minorEastAsia" w:hAnsi="Times New Roman" w:cs="Times New Roman"/>
        </w:rPr>
        <w:t xml:space="preserve">sections </w:t>
      </w:r>
      <w:r w:rsidR="001138BF">
        <w:rPr>
          <w:rFonts w:ascii="Times New Roman" w:eastAsiaTheme="minorEastAsia" w:hAnsi="Times New Roman" w:cs="Times New Roman"/>
        </w:rPr>
        <w:t xml:space="preserve">AB, BC, CD, and DA of the wires, and figure-out the way </w:t>
      </w:r>
      <w:r w:rsidR="003110EF">
        <w:rPr>
          <w:rFonts w:ascii="Times New Roman" w:eastAsiaTheme="minorEastAsia" w:hAnsi="Times New Roman" w:cs="Times New Roman"/>
        </w:rPr>
        <w:t xml:space="preserve">the coil </w:t>
      </w:r>
      <w:r w:rsidR="001138BF">
        <w:rPr>
          <w:rFonts w:ascii="Times New Roman" w:eastAsiaTheme="minorEastAsia" w:hAnsi="Times New Roman" w:cs="Times New Roman"/>
        </w:rPr>
        <w:t>will rotate.</w:t>
      </w:r>
      <w:r w:rsidR="001138BF">
        <w:rPr>
          <w:rFonts w:ascii="Times New Roman" w:eastAsiaTheme="minorEastAsia" w:hAnsi="Times New Roman" w:cs="Times New Roman"/>
        </w:rPr>
        <w:br/>
      </w:r>
      <w:r w:rsidR="003110EF">
        <w:rPr>
          <w:rFonts w:ascii="Times New Roman" w:eastAsiaTheme="minorEastAsia" w:hAnsi="Times New Roman" w:cs="Times New Roman"/>
        </w:rPr>
        <w:t>After a half-turn of rotation, i</w:t>
      </w:r>
      <w:r w:rsidR="001138BF">
        <w:rPr>
          <w:rFonts w:ascii="Times New Roman" w:eastAsiaTheme="minorEastAsia" w:hAnsi="Times New Roman" w:cs="Times New Roman"/>
        </w:rPr>
        <w:t xml:space="preserve">n Figure 2, </w:t>
      </w:r>
      <w:r w:rsidR="003110EF">
        <w:rPr>
          <w:rFonts w:ascii="Times New Roman" w:eastAsiaTheme="minorEastAsia" w:hAnsi="Times New Roman" w:cs="Times New Roman"/>
        </w:rPr>
        <w:t xml:space="preserve">again </w:t>
      </w:r>
      <w:r w:rsidR="001138BF">
        <w:rPr>
          <w:rFonts w:ascii="Times New Roman" w:eastAsiaTheme="minorEastAsia" w:hAnsi="Times New Roman" w:cs="Times New Roman"/>
        </w:rPr>
        <w:t xml:space="preserve">show the forces acting on </w:t>
      </w:r>
      <w:r w:rsidR="003110EF">
        <w:rPr>
          <w:rFonts w:ascii="Times New Roman" w:eastAsiaTheme="minorEastAsia" w:hAnsi="Times New Roman" w:cs="Times New Roman"/>
        </w:rPr>
        <w:t xml:space="preserve">sections </w:t>
      </w:r>
      <w:r w:rsidR="001138BF">
        <w:rPr>
          <w:rFonts w:ascii="Times New Roman" w:eastAsiaTheme="minorEastAsia" w:hAnsi="Times New Roman" w:cs="Times New Roman"/>
        </w:rPr>
        <w:t>AB, BC, CD, and DA of the wires, and figure-out the way it will rotate</w:t>
      </w:r>
      <w:r w:rsidR="003110EF">
        <w:rPr>
          <w:rFonts w:ascii="Times New Roman" w:eastAsiaTheme="minorEastAsia" w:hAnsi="Times New Roman" w:cs="Times New Roman"/>
        </w:rPr>
        <w:t>.</w:t>
      </w:r>
      <w:r w:rsidR="001138BF">
        <w:rPr>
          <w:rFonts w:ascii="Times New Roman" w:eastAsiaTheme="minorEastAsia" w:hAnsi="Times New Roman" w:cs="Times New Roman"/>
        </w:rPr>
        <w:br/>
        <w:t xml:space="preserve">In this arrangement, will the coil continue to rotate in the same direction? ___________ </w:t>
      </w:r>
    </w:p>
    <w:p w:rsidR="00B55C93" w:rsidRDefault="003110EF" w:rsidP="00673EEB">
      <w:pPr>
        <w:ind w:left="720"/>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266944" cy="16269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5005" cy="1629461"/>
                    </a:xfrm>
                    <a:prstGeom prst="rect">
                      <a:avLst/>
                    </a:prstGeom>
                    <a:noFill/>
                    <a:ln>
                      <a:noFill/>
                    </a:ln>
                  </pic:spPr>
                </pic:pic>
              </a:graphicData>
            </a:graphic>
          </wp:inline>
        </w:drawing>
      </w:r>
    </w:p>
    <w:p w:rsidR="00B55C93" w:rsidRDefault="001138BF" w:rsidP="00673EEB">
      <w:pPr>
        <w:ind w:left="720"/>
        <w:rPr>
          <w:rFonts w:ascii="Times New Roman" w:eastAsiaTheme="minorEastAsia" w:hAnsi="Times New Roman" w:cs="Times New Roman"/>
        </w:rPr>
      </w:pPr>
      <w:r>
        <w:rPr>
          <w:rFonts w:ascii="Times New Roman" w:eastAsiaTheme="minorEastAsia" w:hAnsi="Times New Roman" w:cs="Times New Roman"/>
        </w:rPr>
        <w:t>To overcome the change in rotation direction, the current will not made to flow in figure 2. The inertia and motion will keep the coil rotating in figure 2, without the opposing force. This will be accomplished by removing the insulation along only one side of the coil</w:t>
      </w:r>
      <w:r w:rsidR="0032485B">
        <w:rPr>
          <w:rFonts w:ascii="Times New Roman" w:eastAsiaTheme="minorEastAsia" w:hAnsi="Times New Roman" w:cs="Times New Roman"/>
        </w:rPr>
        <w:t>, as shown below</w:t>
      </w:r>
      <w:r>
        <w:rPr>
          <w:rFonts w:ascii="Times New Roman" w:eastAsiaTheme="minorEastAsia" w:hAnsi="Times New Roman" w:cs="Times New Roman"/>
        </w:rPr>
        <w:t>.</w:t>
      </w:r>
    </w:p>
    <w:p w:rsidR="00B639A5" w:rsidRPr="00F449AF" w:rsidRDefault="00ED3668" w:rsidP="00673EEB">
      <w:pPr>
        <w:ind w:left="720"/>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1494790" cy="12941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94790" cy="1294130"/>
                    </a:xfrm>
                    <a:prstGeom prst="rect">
                      <a:avLst/>
                    </a:prstGeom>
                    <a:noFill/>
                    <a:ln>
                      <a:noFill/>
                    </a:ln>
                  </pic:spPr>
                </pic:pic>
              </a:graphicData>
            </a:graphic>
          </wp:inline>
        </w:drawing>
      </w:r>
      <w:r w:rsidR="00B639A5">
        <w:rPr>
          <w:noProof/>
        </w:rPr>
        <w:drawing>
          <wp:inline distT="0" distB="0" distL="0" distR="0" wp14:anchorId="62317C8A" wp14:editId="1F83A62F">
            <wp:extent cx="1632204" cy="1248156"/>
            <wp:effectExtent l="0" t="0" r="6350" b="9525"/>
            <wp:docPr id="13" name="Picture 13" descr="C:\Users\amirf\AppData\Local\Microsoft\Windows\Temporary Internet Files\Content.Word\IMG_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rf\AppData\Local\Microsoft\Windows\Temporary Internet Files\Content.Word\IMG_049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32204" cy="1248156"/>
                    </a:xfrm>
                    <a:prstGeom prst="rect">
                      <a:avLst/>
                    </a:prstGeom>
                    <a:noFill/>
                    <a:ln>
                      <a:noFill/>
                    </a:ln>
                  </pic:spPr>
                </pic:pic>
              </a:graphicData>
            </a:graphic>
          </wp:inline>
        </w:drawing>
      </w:r>
    </w:p>
    <w:p w:rsidR="00595A7D" w:rsidRPr="000B633C" w:rsidRDefault="00593E2C" w:rsidP="000B633C">
      <w:pPr>
        <w:widowControl w:val="0"/>
        <w:tabs>
          <w:tab w:val="left" w:pos="220"/>
          <w:tab w:val="left" w:pos="720"/>
        </w:tabs>
        <w:autoSpaceDE w:val="0"/>
        <w:autoSpaceDN w:val="0"/>
        <w:adjustRightInd w:val="0"/>
        <w:spacing w:after="320" w:line="240" w:lineRule="auto"/>
        <w:ind w:left="720"/>
        <w:rPr>
          <w:rFonts w:ascii="Times New Roman" w:hAnsi="Times New Roman" w:cs="Times New Roman"/>
          <w:sz w:val="24"/>
          <w:szCs w:val="24"/>
        </w:rPr>
      </w:pPr>
      <w:r>
        <w:rPr>
          <w:rFonts w:ascii="Times" w:hAnsi="Times" w:cs="Times"/>
          <w:sz w:val="24"/>
          <w:szCs w:val="24"/>
        </w:rPr>
        <w:t xml:space="preserve">Apparatus: </w:t>
      </w:r>
      <w:r w:rsidR="003A4575">
        <w:rPr>
          <w:rFonts w:ascii="Times" w:hAnsi="Times" w:cs="Times"/>
          <w:sz w:val="24"/>
          <w:szCs w:val="24"/>
        </w:rPr>
        <w:t>Metal support</w:t>
      </w:r>
      <w:r w:rsidR="006524E0">
        <w:rPr>
          <w:rFonts w:ascii="Times" w:hAnsi="Times" w:cs="Times"/>
          <w:sz w:val="24"/>
          <w:szCs w:val="24"/>
        </w:rPr>
        <w:t>s</w:t>
      </w:r>
      <w:r w:rsidR="000B633C">
        <w:rPr>
          <w:rFonts w:ascii="Times New Roman" w:hAnsi="Times New Roman" w:cs="Times New Roman"/>
          <w:sz w:val="24"/>
          <w:szCs w:val="24"/>
        </w:rPr>
        <w:t xml:space="preserve">, </w:t>
      </w:r>
      <w:r w:rsidR="003A4575">
        <w:rPr>
          <w:rFonts w:ascii="Times" w:hAnsi="Times" w:cs="Times"/>
          <w:sz w:val="24"/>
          <w:szCs w:val="24"/>
        </w:rPr>
        <w:t>plastic base</w:t>
      </w:r>
      <w:r>
        <w:rPr>
          <w:rFonts w:ascii="Times" w:hAnsi="Times" w:cs="Times"/>
          <w:sz w:val="24"/>
          <w:szCs w:val="24"/>
        </w:rPr>
        <w:t>, ceramic magnet, magnet wire, D-cell battery, and straight-edge scraper</w:t>
      </w:r>
      <w:r w:rsidR="000B633C">
        <w:rPr>
          <w:rFonts w:ascii="Times" w:hAnsi="Times" w:cs="Times"/>
          <w:sz w:val="24"/>
          <w:szCs w:val="24"/>
        </w:rPr>
        <w:t>.</w:t>
      </w:r>
      <w:r w:rsidR="00595A7D" w:rsidRPr="00595A7D">
        <w:rPr>
          <w:rFonts w:ascii="Times" w:hAnsi="Times" w:cs="Times"/>
          <w:sz w:val="24"/>
          <w:szCs w:val="24"/>
        </w:rPr>
        <w:t xml:space="preserve"> </w:t>
      </w:r>
    </w:p>
    <w:p w:rsidR="00595A7D" w:rsidRDefault="00046CFC" w:rsidP="00045447">
      <w:pPr>
        <w:pStyle w:val="ListParagraph"/>
        <w:widowControl w:val="0"/>
        <w:autoSpaceDE w:val="0"/>
        <w:autoSpaceDN w:val="0"/>
        <w:adjustRightInd w:val="0"/>
        <w:rPr>
          <w:rFonts w:ascii="Times" w:hAnsi="Times" w:cs="Times"/>
        </w:rPr>
      </w:pPr>
      <w:r>
        <w:rPr>
          <w:noProof/>
        </w:rPr>
        <w:drawing>
          <wp:inline distT="0" distB="0" distL="0" distR="0" wp14:anchorId="1E80386D" wp14:editId="38017322">
            <wp:extent cx="2537460" cy="1427268"/>
            <wp:effectExtent l="0" t="0" r="0" b="1905"/>
            <wp:docPr id="6" name="Picture 6" descr="C:\Users\amirf\AppData\Local\Microsoft\Windows\Temporary Internet Files\Content.Word\20160201_15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irf\AppData\Local\Microsoft\Windows\Temporary Internet Files\Content.Word\20160201_15333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1757" cy="1429685"/>
                    </a:xfrm>
                    <a:prstGeom prst="rect">
                      <a:avLst/>
                    </a:prstGeom>
                    <a:noFill/>
                    <a:ln>
                      <a:noFill/>
                    </a:ln>
                  </pic:spPr>
                </pic:pic>
              </a:graphicData>
            </a:graphic>
          </wp:inline>
        </w:drawing>
      </w:r>
      <w:r w:rsidR="00342259">
        <w:rPr>
          <w:noProof/>
        </w:rPr>
        <w:drawing>
          <wp:inline distT="0" distB="0" distL="0" distR="0" wp14:anchorId="2AAAA869" wp14:editId="700B7B70">
            <wp:extent cx="2350008" cy="1427269"/>
            <wp:effectExtent l="0" t="0" r="0" b="1905"/>
            <wp:docPr id="9" name="Picture 9" descr="C:\Users\Fatima\AppData\Local\Microsoft\Windows\Temporary Internet Files\Content.Word\20160201_16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tima\AppData\Local\Microsoft\Windows\Temporary Internet Files\Content.Word\20160201_16252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7219" cy="1431648"/>
                    </a:xfrm>
                    <a:prstGeom prst="rect">
                      <a:avLst/>
                    </a:prstGeom>
                    <a:noFill/>
                    <a:ln>
                      <a:noFill/>
                    </a:ln>
                  </pic:spPr>
                </pic:pic>
              </a:graphicData>
            </a:graphic>
          </wp:inline>
        </w:drawing>
      </w:r>
    </w:p>
    <w:p w:rsidR="00342259" w:rsidRDefault="00342259" w:rsidP="00FD4919">
      <w:pPr>
        <w:pStyle w:val="ListParagraph"/>
        <w:widowControl w:val="0"/>
        <w:autoSpaceDE w:val="0"/>
        <w:autoSpaceDN w:val="0"/>
        <w:adjustRightInd w:val="0"/>
        <w:ind w:left="750"/>
        <w:rPr>
          <w:rFonts w:ascii="Times" w:hAnsi="Times" w:cs="Times"/>
          <w:b/>
        </w:rPr>
      </w:pPr>
    </w:p>
    <w:p w:rsidR="00A80418" w:rsidRDefault="00A80418">
      <w:pPr>
        <w:rPr>
          <w:rFonts w:ascii="Times" w:eastAsia="Times New Roman" w:hAnsi="Times" w:cs="Times"/>
          <w:b/>
          <w:sz w:val="24"/>
          <w:szCs w:val="24"/>
        </w:rPr>
      </w:pPr>
      <w:r>
        <w:rPr>
          <w:rFonts w:ascii="Times" w:hAnsi="Times" w:cs="Times"/>
          <w:b/>
        </w:rPr>
        <w:br w:type="page"/>
      </w:r>
    </w:p>
    <w:p w:rsidR="0024247A" w:rsidRDefault="00E94448" w:rsidP="009434A0">
      <w:pPr>
        <w:pStyle w:val="ListParagraph"/>
        <w:widowControl w:val="0"/>
        <w:autoSpaceDE w:val="0"/>
        <w:autoSpaceDN w:val="0"/>
        <w:adjustRightInd w:val="0"/>
        <w:ind w:left="750"/>
        <w:rPr>
          <w:rFonts w:ascii="Times" w:hAnsi="Times" w:cs="Times"/>
          <w:b/>
        </w:rPr>
      </w:pPr>
      <w:r>
        <w:rPr>
          <w:rFonts w:ascii="Times" w:hAnsi="Times" w:cs="Times"/>
          <w:b/>
        </w:rPr>
        <w:lastRenderedPageBreak/>
        <w:t>B.</w:t>
      </w:r>
      <w:r w:rsidR="00342259">
        <w:rPr>
          <w:rFonts w:ascii="Times" w:hAnsi="Times" w:cs="Times"/>
          <w:b/>
        </w:rPr>
        <w:t xml:space="preserve"> </w:t>
      </w:r>
      <w:r w:rsidR="009434A0" w:rsidRPr="009434A0">
        <w:rPr>
          <w:rFonts w:ascii="Times" w:hAnsi="Times" w:cs="Times"/>
          <w:b/>
        </w:rPr>
        <w:t>Procedure</w:t>
      </w:r>
      <w:r w:rsidR="00B639A5">
        <w:rPr>
          <w:rFonts w:ascii="Times" w:hAnsi="Times" w:cs="Times"/>
          <w:b/>
        </w:rPr>
        <w:t xml:space="preserve"> for </w:t>
      </w:r>
      <w:r w:rsidR="0024247A" w:rsidRPr="0024247A">
        <w:rPr>
          <w:rFonts w:ascii="Times" w:hAnsi="Times" w:cs="Times"/>
          <w:b/>
        </w:rPr>
        <w:t>Building a motor</w:t>
      </w:r>
    </w:p>
    <w:p w:rsidR="00A55DCA" w:rsidRPr="0024247A" w:rsidRDefault="00A55DCA" w:rsidP="009434A0">
      <w:pPr>
        <w:pStyle w:val="ListParagraph"/>
        <w:widowControl w:val="0"/>
        <w:autoSpaceDE w:val="0"/>
        <w:autoSpaceDN w:val="0"/>
        <w:adjustRightInd w:val="0"/>
        <w:ind w:left="750"/>
        <w:rPr>
          <w:rFonts w:ascii="Times" w:hAnsi="Times" w:cs="Times"/>
          <w:b/>
        </w:rPr>
      </w:pPr>
    </w:p>
    <w:p w:rsidR="009434A0" w:rsidRDefault="003A4575" w:rsidP="007238DD">
      <w:pPr>
        <w:pStyle w:val="ListParagraph"/>
        <w:widowControl w:val="0"/>
        <w:numPr>
          <w:ilvl w:val="0"/>
          <w:numId w:val="3"/>
        </w:numPr>
        <w:autoSpaceDE w:val="0"/>
        <w:autoSpaceDN w:val="0"/>
        <w:adjustRightInd w:val="0"/>
        <w:rPr>
          <w:rFonts w:ascii="Times" w:hAnsi="Times" w:cs="Times"/>
        </w:rPr>
      </w:pPr>
      <w:r>
        <w:rPr>
          <w:rFonts w:ascii="Times" w:hAnsi="Times" w:cs="Times"/>
        </w:rPr>
        <w:t>Unw</w:t>
      </w:r>
      <w:r w:rsidR="009434A0" w:rsidRPr="009434A0">
        <w:rPr>
          <w:rFonts w:ascii="Times" w:hAnsi="Times" w:cs="Times"/>
        </w:rPr>
        <w:t xml:space="preserve">rap the wire </w:t>
      </w:r>
      <w:r w:rsidR="00D103D9">
        <w:rPr>
          <w:rFonts w:ascii="Times" w:hAnsi="Times" w:cs="Times"/>
        </w:rPr>
        <w:t>and straighten out any bends.</w:t>
      </w:r>
      <w:r w:rsidR="006524E0">
        <w:rPr>
          <w:rFonts w:ascii="Times" w:hAnsi="Times" w:cs="Times"/>
        </w:rPr>
        <w:t xml:space="preserve"> Leaving about 2 inches</w:t>
      </w:r>
      <w:r w:rsidR="0032485B">
        <w:rPr>
          <w:rFonts w:ascii="Times" w:hAnsi="Times" w:cs="Times"/>
        </w:rPr>
        <w:t>, w</w:t>
      </w:r>
      <w:r w:rsidR="007238DD">
        <w:rPr>
          <w:rFonts w:ascii="Times" w:hAnsi="Times" w:cs="Times"/>
        </w:rPr>
        <w:t xml:space="preserve">rap the wire around </w:t>
      </w:r>
      <w:r w:rsidR="0032485B">
        <w:rPr>
          <w:rFonts w:ascii="Times" w:hAnsi="Times" w:cs="Times"/>
        </w:rPr>
        <w:t xml:space="preserve">a wooden cylinder </w:t>
      </w:r>
      <w:r w:rsidR="007238DD">
        <w:rPr>
          <w:rFonts w:ascii="Times" w:hAnsi="Times" w:cs="Times"/>
        </w:rPr>
        <w:t xml:space="preserve">to form a coil. </w:t>
      </w:r>
      <w:r w:rsidR="0032485B">
        <w:rPr>
          <w:rFonts w:ascii="Times" w:hAnsi="Times" w:cs="Times"/>
        </w:rPr>
        <w:t xml:space="preserve">Leave another 2 inches on the other end, also. </w:t>
      </w:r>
    </w:p>
    <w:p w:rsidR="00D078DE" w:rsidRDefault="00D078DE" w:rsidP="00D078DE">
      <w:pPr>
        <w:pStyle w:val="ListParagraph"/>
        <w:widowControl w:val="0"/>
        <w:autoSpaceDE w:val="0"/>
        <w:autoSpaceDN w:val="0"/>
        <w:adjustRightInd w:val="0"/>
        <w:ind w:left="1110"/>
        <w:rPr>
          <w:rFonts w:ascii="Times" w:hAnsi="Times" w:cs="Times"/>
        </w:rPr>
      </w:pPr>
    </w:p>
    <w:p w:rsidR="007238DD" w:rsidRDefault="007238DD" w:rsidP="007238DD">
      <w:pPr>
        <w:pStyle w:val="ListParagraph"/>
        <w:widowControl w:val="0"/>
        <w:numPr>
          <w:ilvl w:val="0"/>
          <w:numId w:val="3"/>
        </w:numPr>
        <w:autoSpaceDE w:val="0"/>
        <w:autoSpaceDN w:val="0"/>
        <w:adjustRightInd w:val="0"/>
        <w:rPr>
          <w:rFonts w:ascii="Times" w:hAnsi="Times" w:cs="Times"/>
        </w:rPr>
      </w:pPr>
      <w:r>
        <w:rPr>
          <w:rFonts w:ascii="Times" w:hAnsi="Times" w:cs="Times"/>
        </w:rPr>
        <w:t xml:space="preserve">Wrap </w:t>
      </w:r>
      <w:r w:rsidR="00127851">
        <w:rPr>
          <w:rFonts w:ascii="Times" w:hAnsi="Times" w:cs="Times"/>
        </w:rPr>
        <w:t xml:space="preserve">each end of the wire tightly around the coil </w:t>
      </w:r>
      <w:r w:rsidR="00E76965">
        <w:rPr>
          <w:rFonts w:ascii="Times" w:hAnsi="Times" w:cs="Times"/>
        </w:rPr>
        <w:t xml:space="preserve">to </w:t>
      </w:r>
      <w:r w:rsidR="00127851">
        <w:rPr>
          <w:rFonts w:ascii="Times" w:hAnsi="Times" w:cs="Times"/>
        </w:rPr>
        <w:t xml:space="preserve">keep the coil together. The two ends should stick out directly opposite </w:t>
      </w:r>
      <w:r w:rsidR="00B51017">
        <w:rPr>
          <w:rFonts w:ascii="Times" w:hAnsi="Times" w:cs="Times"/>
        </w:rPr>
        <w:t xml:space="preserve">of each other and should be at </w:t>
      </w:r>
      <w:r w:rsidR="00127851">
        <w:rPr>
          <w:rFonts w:ascii="Times" w:hAnsi="Times" w:cs="Times"/>
        </w:rPr>
        <w:t>least 1 inch long.</w:t>
      </w:r>
      <w:r w:rsidR="00B639A5">
        <w:rPr>
          <w:rFonts w:ascii="Times" w:hAnsi="Times" w:cs="Times"/>
        </w:rPr>
        <w:br/>
      </w:r>
    </w:p>
    <w:p w:rsidR="00127851" w:rsidRDefault="00127851" w:rsidP="007238DD">
      <w:pPr>
        <w:pStyle w:val="ListParagraph"/>
        <w:widowControl w:val="0"/>
        <w:numPr>
          <w:ilvl w:val="0"/>
          <w:numId w:val="3"/>
        </w:numPr>
        <w:autoSpaceDE w:val="0"/>
        <w:autoSpaceDN w:val="0"/>
        <w:adjustRightInd w:val="0"/>
        <w:rPr>
          <w:rFonts w:ascii="Times" w:hAnsi="Times" w:cs="Times"/>
        </w:rPr>
      </w:pPr>
      <w:r>
        <w:rPr>
          <w:rFonts w:ascii="Times" w:hAnsi="Times" w:cs="Times"/>
        </w:rPr>
        <w:t>The wire is covered with an enamel coating for insulation</w:t>
      </w:r>
      <w:r w:rsidR="00B51017">
        <w:rPr>
          <w:rFonts w:ascii="Times" w:hAnsi="Times" w:cs="Times"/>
        </w:rPr>
        <w:t xml:space="preserve">. </w:t>
      </w:r>
      <w:r w:rsidR="00861DF2">
        <w:rPr>
          <w:rFonts w:ascii="Times" w:hAnsi="Times" w:cs="Times"/>
        </w:rPr>
        <w:t xml:space="preserve">Place your constructed coil, flat on the lab table. </w:t>
      </w:r>
      <w:r w:rsidR="00B51017">
        <w:rPr>
          <w:rFonts w:ascii="Times" w:hAnsi="Times" w:cs="Times"/>
        </w:rPr>
        <w:t xml:space="preserve">Hold the </w:t>
      </w:r>
      <w:r w:rsidR="00861DF2">
        <w:rPr>
          <w:rFonts w:ascii="Times" w:hAnsi="Times" w:cs="Times"/>
        </w:rPr>
        <w:t>coil and scrape the enamel coating with the scraper, on the top-half of the extended wires.</w:t>
      </w:r>
      <w:r w:rsidR="00A55DCA">
        <w:rPr>
          <w:rFonts w:ascii="Times" w:hAnsi="Times" w:cs="Times"/>
        </w:rPr>
        <w:t xml:space="preserve"> Do not scra</w:t>
      </w:r>
      <w:r w:rsidR="009D1BCC">
        <w:rPr>
          <w:rFonts w:ascii="Times" w:hAnsi="Times" w:cs="Times"/>
        </w:rPr>
        <w:t>pe the bottom half of the wire. The enamel is left on the bottom half of each wire.</w:t>
      </w:r>
    </w:p>
    <w:p w:rsidR="00342259" w:rsidRDefault="006C67DB" w:rsidP="006C67DB">
      <w:pPr>
        <w:pStyle w:val="ListParagraph"/>
        <w:widowControl w:val="0"/>
        <w:autoSpaceDE w:val="0"/>
        <w:autoSpaceDN w:val="0"/>
        <w:adjustRightInd w:val="0"/>
        <w:ind w:left="5580" w:hanging="4410"/>
        <w:rPr>
          <w:rFonts w:ascii="Times" w:hAnsi="Times" w:cs="Times"/>
        </w:rPr>
      </w:pPr>
      <w:r>
        <w:rPr>
          <w:noProof/>
        </w:rPr>
        <w:drawing>
          <wp:inline distT="0" distB="0" distL="0" distR="0">
            <wp:extent cx="1266444" cy="968457"/>
            <wp:effectExtent l="0" t="0" r="0" b="0"/>
            <wp:docPr id="18" name="Picture 18" descr="C:\Users\amirf\AppData\Local\Microsoft\Windows\Temporary Internet Files\Content.Word\IMG_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rf\AppData\Local\Microsoft\Windows\Temporary Internet Files\Content.Word\IMG_049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6444" cy="968457"/>
                    </a:xfrm>
                    <a:prstGeom prst="rect">
                      <a:avLst/>
                    </a:prstGeom>
                    <a:noFill/>
                    <a:ln>
                      <a:noFill/>
                    </a:ln>
                  </pic:spPr>
                </pic:pic>
              </a:graphicData>
            </a:graphic>
          </wp:inline>
        </w:drawing>
      </w:r>
      <w:r>
        <w:rPr>
          <w:rFonts w:ascii="Times" w:hAnsi="Times" w:cs="Times"/>
          <w:noProof/>
        </w:rPr>
        <w:t xml:space="preserve">                         </w:t>
      </w:r>
      <w:r w:rsidR="00342259">
        <w:rPr>
          <w:rFonts w:ascii="Times" w:hAnsi="Times" w:cs="Times"/>
          <w:noProof/>
        </w:rPr>
        <w:drawing>
          <wp:inline distT="0" distB="0" distL="0" distR="0">
            <wp:extent cx="1261872" cy="9751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64313" cy="977053"/>
                    </a:xfrm>
                    <a:prstGeom prst="rect">
                      <a:avLst/>
                    </a:prstGeom>
                    <a:noFill/>
                    <a:ln>
                      <a:noFill/>
                    </a:ln>
                  </pic:spPr>
                </pic:pic>
              </a:graphicData>
            </a:graphic>
          </wp:inline>
        </w:drawing>
      </w:r>
    </w:p>
    <w:p w:rsidR="00342259" w:rsidRDefault="00342259" w:rsidP="00342259">
      <w:pPr>
        <w:pStyle w:val="ListParagraph"/>
        <w:widowControl w:val="0"/>
        <w:autoSpaceDE w:val="0"/>
        <w:autoSpaceDN w:val="0"/>
        <w:adjustRightInd w:val="0"/>
        <w:ind w:left="1110"/>
        <w:rPr>
          <w:rFonts w:ascii="Times" w:hAnsi="Times" w:cs="Times"/>
        </w:rPr>
      </w:pPr>
    </w:p>
    <w:p w:rsidR="009B41A4" w:rsidRPr="009B41A4" w:rsidRDefault="009B41A4" w:rsidP="009B41A4">
      <w:pPr>
        <w:widowControl w:val="0"/>
        <w:autoSpaceDE w:val="0"/>
        <w:autoSpaceDN w:val="0"/>
        <w:adjustRightInd w:val="0"/>
        <w:rPr>
          <w:rFonts w:ascii="Times" w:hAnsi="Times" w:cs="Times"/>
        </w:rPr>
      </w:pPr>
    </w:p>
    <w:p w:rsidR="00046CFC" w:rsidRDefault="00046CFC" w:rsidP="007238DD">
      <w:pPr>
        <w:pStyle w:val="ListParagraph"/>
        <w:widowControl w:val="0"/>
        <w:numPr>
          <w:ilvl w:val="0"/>
          <w:numId w:val="3"/>
        </w:numPr>
        <w:autoSpaceDE w:val="0"/>
        <w:autoSpaceDN w:val="0"/>
        <w:adjustRightInd w:val="0"/>
        <w:rPr>
          <w:rFonts w:ascii="Times" w:hAnsi="Times" w:cs="Times"/>
        </w:rPr>
      </w:pPr>
      <w:r>
        <w:rPr>
          <w:rFonts w:ascii="Times" w:hAnsi="Times" w:cs="Times"/>
        </w:rPr>
        <w:t>Put the two metal supports into the plastic base then put the battery into the plastic base</w:t>
      </w:r>
      <w:r w:rsidR="00E76965">
        <w:rPr>
          <w:rFonts w:ascii="Times" w:hAnsi="Times" w:cs="Times"/>
        </w:rPr>
        <w:t>.</w:t>
      </w:r>
      <w:r>
        <w:rPr>
          <w:rFonts w:ascii="Times" w:hAnsi="Times" w:cs="Times"/>
        </w:rPr>
        <w:t xml:space="preserve"> </w:t>
      </w:r>
    </w:p>
    <w:p w:rsidR="00D078DE" w:rsidRDefault="00046CFC" w:rsidP="00D078DE">
      <w:pPr>
        <w:pStyle w:val="ListParagraph"/>
        <w:widowControl w:val="0"/>
        <w:autoSpaceDE w:val="0"/>
        <w:autoSpaceDN w:val="0"/>
        <w:adjustRightInd w:val="0"/>
        <w:ind w:left="1110"/>
        <w:rPr>
          <w:rFonts w:ascii="Times" w:hAnsi="Times" w:cs="Times"/>
        </w:rPr>
      </w:pPr>
      <w:r>
        <w:rPr>
          <w:noProof/>
        </w:rPr>
        <w:drawing>
          <wp:inline distT="0" distB="0" distL="0" distR="0">
            <wp:extent cx="2324696" cy="1307592"/>
            <wp:effectExtent l="0" t="0" r="0" b="6985"/>
            <wp:docPr id="7" name="Picture 7" descr="C:\Users\amirf\AppData\Local\Microsoft\Windows\Temporary Internet Files\Content.Word\20160201_15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mirf\AppData\Local\Microsoft\Windows\Temporary Internet Files\Content.Word\20160201_15373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8508" cy="1309736"/>
                    </a:xfrm>
                    <a:prstGeom prst="rect">
                      <a:avLst/>
                    </a:prstGeom>
                    <a:noFill/>
                    <a:ln>
                      <a:noFill/>
                    </a:ln>
                  </pic:spPr>
                </pic:pic>
              </a:graphicData>
            </a:graphic>
          </wp:inline>
        </w:drawing>
      </w:r>
      <w:r>
        <w:rPr>
          <w:noProof/>
        </w:rPr>
        <w:t xml:space="preserve"> </w:t>
      </w:r>
      <w:r>
        <w:rPr>
          <w:noProof/>
        </w:rPr>
        <w:drawing>
          <wp:inline distT="0" distB="0" distL="0" distR="0">
            <wp:extent cx="2322576" cy="1306399"/>
            <wp:effectExtent l="0" t="0" r="1905" b="8255"/>
            <wp:docPr id="4" name="Picture 4" descr="C:\Users\amirf\AppData\Local\Microsoft\Windows\Temporary Internet Files\Content.Word\20160201_15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irf\AppData\Local\Microsoft\Windows\Temporary Internet Files\Content.Word\20160201_15422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26609" cy="1308668"/>
                    </a:xfrm>
                    <a:prstGeom prst="rect">
                      <a:avLst/>
                    </a:prstGeom>
                    <a:noFill/>
                    <a:ln>
                      <a:noFill/>
                    </a:ln>
                  </pic:spPr>
                </pic:pic>
              </a:graphicData>
            </a:graphic>
          </wp:inline>
        </w:drawing>
      </w:r>
    </w:p>
    <w:p w:rsidR="009D1BCC" w:rsidRDefault="009D1BCC" w:rsidP="007238DD">
      <w:pPr>
        <w:pStyle w:val="ListParagraph"/>
        <w:widowControl w:val="0"/>
        <w:numPr>
          <w:ilvl w:val="0"/>
          <w:numId w:val="3"/>
        </w:numPr>
        <w:autoSpaceDE w:val="0"/>
        <w:autoSpaceDN w:val="0"/>
        <w:adjustRightInd w:val="0"/>
        <w:rPr>
          <w:rFonts w:ascii="Times" w:hAnsi="Times" w:cs="Times"/>
        </w:rPr>
      </w:pPr>
      <w:r>
        <w:rPr>
          <w:rFonts w:ascii="Times" w:hAnsi="Times" w:cs="Times"/>
        </w:rPr>
        <w:t>Set the coil ends into the U of the supports</w:t>
      </w:r>
      <w:r w:rsidR="00A55DCA">
        <w:rPr>
          <w:rFonts w:ascii="Times" w:hAnsi="Times" w:cs="Times"/>
        </w:rPr>
        <w:t xml:space="preserve">, put the magnet on the plastic base, </w:t>
      </w:r>
      <w:r>
        <w:rPr>
          <w:rFonts w:ascii="Times" w:hAnsi="Times" w:cs="Times"/>
        </w:rPr>
        <w:t xml:space="preserve">and your motor is ready to run. Give the </w:t>
      </w:r>
      <w:r w:rsidR="003E2EE8">
        <w:rPr>
          <w:rFonts w:ascii="Times" w:hAnsi="Times" w:cs="Times"/>
        </w:rPr>
        <w:t xml:space="preserve">coil </w:t>
      </w:r>
      <w:r>
        <w:rPr>
          <w:rFonts w:ascii="Times" w:hAnsi="Times" w:cs="Times"/>
        </w:rPr>
        <w:t xml:space="preserve">a gentle spin, is </w:t>
      </w:r>
      <w:r w:rsidR="001700B2">
        <w:rPr>
          <w:rFonts w:ascii="Times" w:hAnsi="Times" w:cs="Times"/>
        </w:rPr>
        <w:t>your</w:t>
      </w:r>
      <w:r>
        <w:rPr>
          <w:rFonts w:ascii="Times" w:hAnsi="Times" w:cs="Times"/>
        </w:rPr>
        <w:t xml:space="preserve"> motor spinning</w:t>
      </w:r>
      <w:r w:rsidR="00A55DCA">
        <w:rPr>
          <w:rFonts w:ascii="Times" w:hAnsi="Times" w:cs="Times"/>
        </w:rPr>
        <w:t>?</w:t>
      </w:r>
    </w:p>
    <w:p w:rsidR="00D078DE" w:rsidRPr="00D078DE" w:rsidRDefault="00046CFC" w:rsidP="00D078DE">
      <w:pPr>
        <w:pStyle w:val="ListParagraph"/>
        <w:rPr>
          <w:rFonts w:ascii="Times" w:hAnsi="Times" w:cs="Times"/>
        </w:rPr>
      </w:pPr>
      <w:r>
        <w:rPr>
          <w:noProof/>
        </w:rPr>
        <w:drawing>
          <wp:inline distT="0" distB="0" distL="0" distR="0">
            <wp:extent cx="2400300" cy="1350117"/>
            <wp:effectExtent l="0" t="0" r="0" b="2540"/>
            <wp:docPr id="5" name="Picture 5" descr="C:\Users\amirf\AppData\Local\Microsoft\Windows\Temporary Internet Files\Content.Word\20160201_15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irf\AppData\Local\Microsoft\Windows\Temporary Internet Files\Content.Word\20160201_1541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1556" cy="1350823"/>
                    </a:xfrm>
                    <a:prstGeom prst="rect">
                      <a:avLst/>
                    </a:prstGeom>
                    <a:noFill/>
                    <a:ln>
                      <a:noFill/>
                    </a:ln>
                  </pic:spPr>
                </pic:pic>
              </a:graphicData>
            </a:graphic>
          </wp:inline>
        </w:drawing>
      </w:r>
      <w:r w:rsidR="00861DF2">
        <w:rPr>
          <w:noProof/>
        </w:rPr>
        <mc:AlternateContent>
          <mc:Choice Requires="wps">
            <w:drawing>
              <wp:inline distT="0" distB="0" distL="0" distR="0">
                <wp:extent cx="306070" cy="306070"/>
                <wp:effectExtent l="0" t="0" r="0" b="0"/>
                <wp:docPr id="2" name="AutoShape 4" descr="Displaying Im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070"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527F91F8" id="AutoShape 4" o:spid="_x0000_s1026" alt="Displaying Image.png" style="width:24.1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MLKxAIAANQFAAAOAAAAZHJzL2Uyb0RvYy54bWysVNtu2zAMfR+wfxD07vhS52KjTtHG8VCg&#10;2wp0+wDFlm1htqRJSpxu2L+PkpM0aV+GbX4QJFI+5CGPeH2z7zu0o0ozwTMcTgKMKC9FxXiT4a9f&#10;Cm+BkTaEV6QTnGb4mWp8s3z/7nqQKY1EK7qKKgQgXKeDzHBrjEx9X5ct7YmeCEk5OGuhemLgqBq/&#10;UmQA9L7zoyCY+YNQlVSipFqDNR+deOnw65qW5nNda2pQl2HIzbhVuXVjV395TdJGEdmy8pAG+Yss&#10;esI4BD1B5cQQtFXsDVTPSiW0qM2kFL0v6pqV1HEANmHwis1TSyR1XKA4Wp7KpP8fbPlp96gQqzIc&#10;YcRJDy263RrhIqMYo4rqEsqVMy078gwVRvc9aehE8sbWbpA6BYgn+agsey0fRPlNIy5WLeENvdUS&#10;OgC6AOyjSSkxtJRUQCK0EP4Fhj1oQEOb4aOoIBsC2bjK7mvV2xhQM7R3DXw+NZDuDSrBeBXMgjm0&#10;uQTXYW8jkPT4s1TafKCiR3aTYQXZOXCye9BmvHq8YmNxUbCuAztJO35hAMzRAqHhV+uzSbiW/0yC&#10;ZL1YL2IvjmZrLw7y3LstVrE3K8L5NL/KV6s8/GXjhnHasqqi3IY5yi+M/6y9h4cwCuckQC06Vlk4&#10;m5JWzWbVKbQjIP/Cfa7k4Hm55l+m4eoFXF5RCqM4uIsSr5gt5l5cxFMvmQcLLwiTu2QWxEmcF5eU&#10;Hhin/04JDRlOptHUdeks6VfcAve95UbSnhkYMB3rM7w4XSKpVeCaV661hrBu3J+Vwqb/Ugpo97HR&#10;Tq9WoqP6N6J6BrkqAXIC5cEohE0r1A+MBhgrGdbft0RRjLp7DpJPwji2c8gd4uk8goM692zOPYSX&#10;AJVhg9G4XZlxdm2lYk0LkUJXGC7so62Zk7B9QmNWh8cFo8MxOYw5O5vOz+7WyzBe/gYAAP//AwBQ&#10;SwMEFAAGAAgAAAAhAD+QRYXZAAAAAwEAAA8AAABkcnMvZG93bnJldi54bWxMj0FLw0AQhe+C/2EZ&#10;wYvYjUWkxGyKFMQiQjHVnqfZMQlmZ9PsNon/3tEe9DKP4Q3vfZMtJ9eqgfrQeDZwM0tAEZfeNlwZ&#10;eNs+Xi9AhYhssfVMBr4owDI/P8swtX7kVxqKWCkJ4ZCigTrGLtU6lDU5DDPfEYv34XuHUda+0rbH&#10;UcJdq+dJcqcdNiwNNXa0qqn8LI7OwFhuht325UlvrnZrz4f1YVW8PxtzeTE93IOKNMW/Y/jBF3TI&#10;hWnvj2yDag3II/F3ine7mIPan1Tnmf7Pnn8DAAD//wMAUEsBAi0AFAAGAAgAAAAhALaDOJL+AAAA&#10;4QEAABMAAAAAAAAAAAAAAAAAAAAAAFtDb250ZW50X1R5cGVzXS54bWxQSwECLQAUAAYACAAAACEA&#10;OP0h/9YAAACUAQAACwAAAAAAAAAAAAAAAAAvAQAAX3JlbHMvLnJlbHNQSwECLQAUAAYACAAAACEA&#10;fKjCysQCAADUBQAADgAAAAAAAAAAAAAAAAAuAgAAZHJzL2Uyb0RvYy54bWxQSwECLQAUAAYACAAA&#10;ACEAP5BFhdkAAAADAQAADwAAAAAAAAAAAAAAAAAeBQAAZHJzL2Rvd25yZXYueG1sUEsFBgAAAAAE&#10;AAQA8wAAACQGAAAAAA==&#10;" filled="f" stroked="f">
                <o:lock v:ext="edit" aspectratio="t"/>
                <w10:anchorlock/>
              </v:rect>
            </w:pict>
          </mc:Fallback>
        </mc:AlternateContent>
      </w:r>
      <w:r w:rsidR="0001502F">
        <w:rPr>
          <w:noProof/>
        </w:rPr>
        <w:drawing>
          <wp:inline distT="0" distB="0" distL="0" distR="0">
            <wp:extent cx="1379991" cy="1371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83397" cy="1374985"/>
                    </a:xfrm>
                    <a:prstGeom prst="rect">
                      <a:avLst/>
                    </a:prstGeom>
                    <a:noFill/>
                    <a:ln>
                      <a:noFill/>
                    </a:ln>
                  </pic:spPr>
                </pic:pic>
              </a:graphicData>
            </a:graphic>
          </wp:inline>
        </w:drawing>
      </w:r>
    </w:p>
    <w:p w:rsidR="00D078DE" w:rsidRDefault="00D078DE" w:rsidP="00D078DE">
      <w:pPr>
        <w:pStyle w:val="ListParagraph"/>
        <w:widowControl w:val="0"/>
        <w:autoSpaceDE w:val="0"/>
        <w:autoSpaceDN w:val="0"/>
        <w:adjustRightInd w:val="0"/>
        <w:ind w:left="1110"/>
        <w:rPr>
          <w:rFonts w:ascii="Times" w:hAnsi="Times" w:cs="Times"/>
        </w:rPr>
      </w:pPr>
    </w:p>
    <w:p w:rsidR="00CB6D87" w:rsidRDefault="00861DF2" w:rsidP="00CB6D87">
      <w:pPr>
        <w:widowControl w:val="0"/>
        <w:autoSpaceDE w:val="0"/>
        <w:autoSpaceDN w:val="0"/>
        <w:adjustRightInd w:val="0"/>
        <w:ind w:left="750"/>
        <w:rPr>
          <w:rFonts w:ascii="Times" w:hAnsi="Times" w:cs="Times"/>
        </w:rPr>
      </w:pPr>
      <w:r>
        <w:rPr>
          <w:noProof/>
        </w:rPr>
        <mc:AlternateContent>
          <mc:Choice Requires="wps">
            <w:drawing>
              <wp:anchor distT="0" distB="0" distL="114300" distR="114300" simplePos="0" relativeHeight="251665408" behindDoc="0" locked="0" layoutInCell="1" allowOverlap="1">
                <wp:simplePos x="0" y="0"/>
                <wp:positionH relativeFrom="column">
                  <wp:posOffset>479425</wp:posOffset>
                </wp:positionH>
                <wp:positionV relativeFrom="paragraph">
                  <wp:posOffset>222250</wp:posOffset>
                </wp:positionV>
                <wp:extent cx="5021580" cy="887095"/>
                <wp:effectExtent l="12700" t="12065" r="13970" b="5715"/>
                <wp:wrapNone/>
                <wp:docPr id="1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1580" cy="887095"/>
                        </a:xfrm>
                        <a:prstGeom prst="rect">
                          <a:avLst/>
                        </a:prstGeom>
                        <a:solidFill>
                          <a:srgbClr val="FFFFFF"/>
                        </a:solidFill>
                        <a:ln w="9525">
                          <a:solidFill>
                            <a:srgbClr val="000000"/>
                          </a:solidFill>
                          <a:miter lim="800000"/>
                          <a:headEnd/>
                          <a:tailEnd/>
                        </a:ln>
                      </wps:spPr>
                      <wps:txbx>
                        <w:txbxContent>
                          <w:p w:rsidR="003E2EE8" w:rsidRDefault="003E2EE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10" o:spid="_x0000_s1027" type="#_x0000_t202" style="position:absolute;left:0;text-align:left;margin-left:37.75pt;margin-top:17.5pt;width:395.4pt;height:69.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etqLAIAAFkEAAAOAAAAZHJzL2Uyb0RvYy54bWysVNuO2yAQfa/Uf0C8N7ajuJtYcVbbbFNV&#10;2l6k3X4AwdhGBYYCib39+g44m01vL1X9gBhmODNzzuD19agVOQrnJZiaFrOcEmE4NNJ0Nf3ysHu1&#10;pMQHZhqmwIiaPgpPrzcvX6wHW4k59KAa4QiCGF8NtqZ9CLbKMs97oZmfgRUGnS04zQKarssaxwZE&#10;1yqb5/nrbADXWAdceI+nt5OTbhJ+2woePrWtF4GommJtIa0urfu4Zps1qzrHbC/5qQz2D1VoJg0m&#10;PUPdssDIwcnfoLTkDjy0YcZBZ9C2kovUA3ZT5L90c98zK1IvSI63Z5r8/4PlH4+fHZENareixDCN&#10;Gj2IMZA3MJIi8TNYX2HYvcXAMOI5xqZevb0D/tUTA9uemU7cOAdDL1iD9RWR2ezialTEVz6C7IcP&#10;0GAedgiQgMbW6Uge0kEQHXV6PGsTa+F4WObzolyii6NvubzKV2VKwaqn29b58E6AJnFTU4faJ3R2&#10;vPMhVsOqp5CYzIOSzU4qlQzX7bfKkSPDOdml74T+U5gyZKjpqpyXEwF/hcjT9ycILQMOvJIauzgH&#10;sSrS9tY0aRwDk2raY8nKnHiM1E0khnE/TpLFBJHWPTSPSKyDab7xPeKmB/edkgFnu6b+24E5QYl6&#10;b1CcVbFYxMeQjEV5NUfDXXr2lx5mOELVNFAybbdhekAH62TXY6ZpHAzcoKCtTFw/V3UqH+c3SXB6&#10;a/GBXNop6vmPsPkBAAD//wMAUEsDBBQABgAIAAAAIQDH1nxT3wAAAAkBAAAPAAAAZHJzL2Rvd25y&#10;ZXYueG1sTI/LTsMwEEX3SPyDNUhsUOtAmgchToWQQHQHLYKtG7tJhD0OtpuGv2dYwXJ0j+6cW69n&#10;a9ikfRgcCrheJsA0tk4N2Al42z0uSmAhSlTSONQCvnWAdXN+VstKuRO+6mkbO0YlGCopoI9xrDgP&#10;ba+tDEs3aqTs4LyVkU7fceXlicqt4TdJknMrB6QPvRz1Q6/bz+3RCihXz9NH2KQv721+MLfxqpie&#10;vrwQlxfz/R2wqOf4B8OvPqlDQ057d0QVmBFQZBmRAtKMJlFe5nkKbE9gsSqANzX/v6D5AQAA//8D&#10;AFBLAQItABQABgAIAAAAIQC2gziS/gAAAOEBAAATAAAAAAAAAAAAAAAAAAAAAABbQ29udGVudF9U&#10;eXBlc10ueG1sUEsBAi0AFAAGAAgAAAAhADj9If/WAAAAlAEAAAsAAAAAAAAAAAAAAAAALwEAAF9y&#10;ZWxzLy5yZWxzUEsBAi0AFAAGAAgAAAAhAFB562osAgAAWQQAAA4AAAAAAAAAAAAAAAAALgIAAGRy&#10;cy9lMm9Eb2MueG1sUEsBAi0AFAAGAAgAAAAhAMfWfFPfAAAACQEAAA8AAAAAAAAAAAAAAAAAhgQA&#10;AGRycy9kb3ducmV2LnhtbFBLBQYAAAAABAAEAPMAAACSBQAAAAA=&#10;">
                <v:textbox>
                  <w:txbxContent>
                    <w:p w:rsidR="003E2EE8" w:rsidRDefault="003E2EE8"/>
                  </w:txbxContent>
                </v:textbox>
              </v:shape>
            </w:pict>
          </mc:Fallback>
        </mc:AlternateContent>
      </w:r>
      <w:r w:rsidR="00E94448" w:rsidRPr="00E94448">
        <w:rPr>
          <w:rFonts w:ascii="Times" w:hAnsi="Times" w:cs="Times"/>
          <w:b/>
        </w:rPr>
        <w:t xml:space="preserve">C. </w:t>
      </w:r>
      <w:r w:rsidR="00CB6D87">
        <w:rPr>
          <w:rFonts w:ascii="Times" w:hAnsi="Times" w:cs="Times"/>
        </w:rPr>
        <w:t>During the operation of the constructed motor, the coil will get heated up. Explain why?</w:t>
      </w:r>
    </w:p>
    <w:p w:rsidR="00CE14F9" w:rsidRDefault="00CE14F9" w:rsidP="00CB6D87">
      <w:pPr>
        <w:widowControl w:val="0"/>
        <w:autoSpaceDE w:val="0"/>
        <w:autoSpaceDN w:val="0"/>
        <w:adjustRightInd w:val="0"/>
        <w:ind w:left="750"/>
        <w:rPr>
          <w:rFonts w:ascii="Times" w:hAnsi="Times" w:cs="Times"/>
        </w:rPr>
      </w:pPr>
    </w:p>
    <w:p w:rsidR="00A87235" w:rsidRDefault="00CB6D87" w:rsidP="00CE14F9">
      <w:pPr>
        <w:widowControl w:val="0"/>
        <w:autoSpaceDE w:val="0"/>
        <w:autoSpaceDN w:val="0"/>
        <w:adjustRightInd w:val="0"/>
        <w:ind w:left="750"/>
        <w:rPr>
          <w:rFonts w:ascii="Times New Roman" w:hAnsi="Times New Roman" w:cs="Times New Roman"/>
        </w:rPr>
      </w:pPr>
      <w:r>
        <w:rPr>
          <w:rFonts w:ascii="Times" w:hAnsi="Times" w:cs="Times"/>
          <w:b/>
        </w:rPr>
        <w:lastRenderedPageBreak/>
        <w:t>D</w:t>
      </w:r>
      <w:r w:rsidR="00CE14F9">
        <w:rPr>
          <w:rFonts w:ascii="Times" w:hAnsi="Times" w:cs="Times"/>
          <w:b/>
        </w:rPr>
        <w:t>1</w:t>
      </w:r>
      <w:r>
        <w:rPr>
          <w:rFonts w:ascii="Times" w:hAnsi="Times" w:cs="Times"/>
          <w:b/>
        </w:rPr>
        <w:t xml:space="preserve">. </w:t>
      </w:r>
      <w:r w:rsidR="00CE14F9">
        <w:rPr>
          <w:rFonts w:ascii="Times" w:hAnsi="Times" w:cs="Times"/>
        </w:rPr>
        <w:t>Double the batteries, t</w:t>
      </w:r>
      <w:r w:rsidR="00FD4919">
        <w:rPr>
          <w:rFonts w:ascii="Times New Roman" w:hAnsi="Times New Roman" w:cs="Times New Roman"/>
        </w:rPr>
        <w:t>wo</w:t>
      </w:r>
      <w:r w:rsidR="00CE14F9">
        <w:rPr>
          <w:rFonts w:ascii="Times New Roman" w:hAnsi="Times New Roman" w:cs="Times New Roman"/>
        </w:rPr>
        <w:t xml:space="preserve"> </w:t>
      </w:r>
      <w:r w:rsidR="00FD4919">
        <w:rPr>
          <w:rFonts w:ascii="Times New Roman" w:hAnsi="Times New Roman" w:cs="Times New Roman"/>
        </w:rPr>
        <w:t xml:space="preserve">D Batteries, </w:t>
      </w:r>
      <w:r w:rsidR="00CE14F9">
        <w:rPr>
          <w:rFonts w:ascii="Times New Roman" w:hAnsi="Times New Roman" w:cs="Times New Roman"/>
        </w:rPr>
        <w:t xml:space="preserve">as shown below and observe what happens. </w:t>
      </w:r>
    </w:p>
    <w:p w:rsidR="00A476E1" w:rsidRDefault="00861DF2" w:rsidP="00A476E1">
      <w:pPr>
        <w:ind w:left="360"/>
      </w:pPr>
      <w:r>
        <w:rPr>
          <w:noProof/>
        </w:rPr>
        <mc:AlternateContent>
          <mc:Choice Requires="wps">
            <w:drawing>
              <wp:anchor distT="0" distB="0" distL="114300" distR="114300" simplePos="0" relativeHeight="251663360" behindDoc="0" locked="0" layoutInCell="1" allowOverlap="1">
                <wp:simplePos x="0" y="0"/>
                <wp:positionH relativeFrom="column">
                  <wp:posOffset>3809365</wp:posOffset>
                </wp:positionH>
                <wp:positionV relativeFrom="paragraph">
                  <wp:posOffset>122555</wp:posOffset>
                </wp:positionV>
                <wp:extent cx="2357120" cy="2084705"/>
                <wp:effectExtent l="8255" t="12065" r="6350" b="8255"/>
                <wp:wrapNone/>
                <wp:docPr id="1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7120" cy="2084705"/>
                        </a:xfrm>
                        <a:prstGeom prst="rect">
                          <a:avLst/>
                        </a:prstGeom>
                        <a:solidFill>
                          <a:srgbClr val="FFFFFF"/>
                        </a:solidFill>
                        <a:ln w="9525">
                          <a:solidFill>
                            <a:srgbClr val="000000"/>
                          </a:solidFill>
                          <a:miter lim="800000"/>
                          <a:headEnd/>
                          <a:tailEnd/>
                        </a:ln>
                      </wps:spPr>
                      <wps:txbx>
                        <w:txbxContent>
                          <w:p w:rsidR="003E2EE8" w:rsidRDefault="003E2EE8" w:rsidP="003E2EE8">
                            <w:r>
                              <w:t>D2. Explain your observations.</w:t>
                            </w:r>
                          </w:p>
                          <w:p w:rsidR="003E2EE8" w:rsidRDefault="003E2EE8"/>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 o:spid="_x0000_s1028" type="#_x0000_t202" style="position:absolute;left:0;text-align:left;margin-left:299.95pt;margin-top:9.65pt;width:185.6pt;height:164.15pt;z-index:2516633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s94LQIAAFkEAAAOAAAAZHJzL2Uyb0RvYy54bWysVNuO2yAQfa/Uf0C8N3bcpEmsOKtttqkq&#10;bS/Sbj8AYxyjAkOBxN5+/Q44m01vL1X9gIAZzsycM+P11aAVOQrnJZiKTic5JcJwaKTZV/Tr/e7V&#10;khIfmGmYAiMq+iA8vdq8fLHubSkK6EA1whEEMb7sbUW7EGyZZZ53QjM/ASsMGltwmgU8un3WONYj&#10;ulZZkedvsh5cYx1w4T3e3oxGukn4bSt4+Ny2XgSiKoq5hbS6tNZxzTZrVu4ds53kpzTYP2ShmTQY&#10;9Ax1wwIjByd/g9KSO/DQhgkHnUHbSi5SDVjNNP+lmruOWZFqQXK8PdPk/x8s/3T84ohsULsFJYZp&#10;1OheDIG8hYGsIj299SV63Vn0CwNeo2sq1dtb4N88MbDtmNmLa+eg7wRrML1pfJldPB1xfASp+4/Q&#10;YBh2CJCAhtbpyB2yQRAdZXo4SxNT4XhZvJ4vpgWaONqKfDlb5PMUg5VPz63z4b0ATeKmog61T/Ds&#10;eOtDTIeVTy4xmgclm51UKh3cvt4qR44M+2SXvhP6T27KkL6iq3kxHxn4K0Sevj9BaBmw4ZXUFV2e&#10;nVgZeXtnmtSOgUk17jFlZU5ERu5GFsNQD0myIgaIJNfQPCCzDsb+xnnETQfuByU99nZF/fcDc4IS&#10;9cGgOqvpbBaHIR1m80Xk1V1a6ksLMxyhKhooGbfbMA7QwTq57zDS2A8GrlHRViaun7M6pY/9myQ4&#10;zVockMtz8nr+I2weAQAA//8DAFBLAwQUAAYACAAAACEAQ30oNd8AAAAKAQAADwAAAGRycy9kb3du&#10;cmV2LnhtbEyPwW7CMBBE75X6D9ZW6q04KQXqNA6qkLhwa4pajibexobYjmID4e+7PZXjap5m3pbL&#10;0XXsjEO0wUvIJxkw9E3Q1rcStp/rp1dgMSmvVRc8SrhihGV1f1eqQoeL/8BznVpGJT4WSoJJqS84&#10;j41Bp+Ik9Ogp+wmDU4nOoeV6UBcqdx1/zrI5d8p6WjCqx5XB5lifnIR4zNez73DYmt3maurDzn7Z&#10;zUrKx4fx/Q1YwjH9w/CnT+pQkdM+nLyOrJMwE0IQSoGYAiNALPIc2F7C9GUxB16V/PaF6hcAAP//&#10;AwBQSwECLQAUAAYACAAAACEAtoM4kv4AAADhAQAAEwAAAAAAAAAAAAAAAAAAAAAAW0NvbnRlbnRf&#10;VHlwZXNdLnhtbFBLAQItABQABgAIAAAAIQA4/SH/1gAAAJQBAAALAAAAAAAAAAAAAAAAAC8BAABf&#10;cmVscy8ucmVsc1BLAQItABQABgAIAAAAIQBR6s94LQIAAFkEAAAOAAAAAAAAAAAAAAAAAC4CAABk&#10;cnMvZTJvRG9jLnhtbFBLAQItABQABgAIAAAAIQBDfSg13wAAAAoBAAAPAAAAAAAAAAAAAAAAAIcE&#10;AABkcnMvZG93bnJldi54bWxQSwUGAAAAAAQABADzAAAAkwUAAAAA&#10;">
                <v:textbox>
                  <w:txbxContent>
                    <w:p w:rsidR="003E2EE8" w:rsidRDefault="003E2EE8" w:rsidP="003E2EE8">
                      <w:r>
                        <w:t>D2. Explain your observations.</w:t>
                      </w:r>
                    </w:p>
                    <w:p w:rsidR="003E2EE8" w:rsidRDefault="003E2EE8"/>
                  </w:txbxContent>
                </v:textbox>
              </v:shape>
            </w:pict>
          </mc:Fallback>
        </mc:AlternateContent>
      </w:r>
      <w:r w:rsidR="00A87235">
        <w:rPr>
          <w:noProof/>
        </w:rPr>
        <w:drawing>
          <wp:inline distT="0" distB="0" distL="0" distR="0">
            <wp:extent cx="3291840" cy="2192571"/>
            <wp:effectExtent l="0" t="0" r="3810" b="0"/>
            <wp:docPr id="20" name="Picture 20" descr="C:\Users\amirf\AppData\Local\Microsoft\Windows\Temporary Internet Files\Content.Word\IMG_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irf\AppData\Local\Microsoft\Windows\Temporary Internet Files\Content.Word\IMG_048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7913" cy="2196616"/>
                    </a:xfrm>
                    <a:prstGeom prst="rect">
                      <a:avLst/>
                    </a:prstGeom>
                    <a:noFill/>
                    <a:ln>
                      <a:noFill/>
                    </a:ln>
                  </pic:spPr>
                </pic:pic>
              </a:graphicData>
            </a:graphic>
          </wp:inline>
        </w:drawing>
      </w:r>
    </w:p>
    <w:p w:rsidR="00E76965" w:rsidRPr="00E76965" w:rsidRDefault="00CE14F9" w:rsidP="00E76965">
      <w:pPr>
        <w:widowControl w:val="0"/>
        <w:autoSpaceDE w:val="0"/>
        <w:autoSpaceDN w:val="0"/>
        <w:adjustRightInd w:val="0"/>
        <w:rPr>
          <w:rFonts w:ascii="Times" w:hAnsi="Times" w:cs="Times"/>
        </w:rPr>
      </w:pPr>
      <w:r w:rsidRPr="00E76965">
        <w:rPr>
          <w:rFonts w:ascii="Times" w:hAnsi="Times" w:cs="Times"/>
        </w:rPr>
        <w:t xml:space="preserve">E. </w:t>
      </w:r>
      <w:r w:rsidR="00E76965" w:rsidRPr="00E76965">
        <w:rPr>
          <w:rFonts w:ascii="Times" w:hAnsi="Times" w:cs="Times"/>
        </w:rPr>
        <w:t>During</w:t>
      </w:r>
      <w:r w:rsidR="00E76965">
        <w:rPr>
          <w:rFonts w:ascii="Times" w:hAnsi="Times" w:cs="Times"/>
        </w:rPr>
        <w:t xml:space="preserve"> the </w:t>
      </w:r>
      <w:r w:rsidR="00E76965" w:rsidRPr="00E76965">
        <w:rPr>
          <w:rFonts w:ascii="Times" w:hAnsi="Times" w:cs="Times"/>
        </w:rPr>
        <w:t xml:space="preserve">construction of the coil (armature), </w:t>
      </w:r>
      <w:r w:rsidR="00E76965">
        <w:rPr>
          <w:rFonts w:ascii="Times" w:hAnsi="Times" w:cs="Times"/>
        </w:rPr>
        <w:t>procedure B3, t</w:t>
      </w:r>
      <w:r w:rsidR="00E76965" w:rsidRPr="00E76965">
        <w:rPr>
          <w:rFonts w:ascii="Times" w:hAnsi="Times" w:cs="Times"/>
        </w:rPr>
        <w:t>he enamel</w:t>
      </w:r>
      <w:r w:rsidR="00E76965">
        <w:rPr>
          <w:rFonts w:ascii="Times" w:hAnsi="Times" w:cs="Times"/>
        </w:rPr>
        <w:t xml:space="preserve"> (insulation) was </w:t>
      </w:r>
      <w:r w:rsidR="00E76965" w:rsidRPr="00E76965">
        <w:rPr>
          <w:rFonts w:ascii="Times" w:hAnsi="Times" w:cs="Times"/>
        </w:rPr>
        <w:t xml:space="preserve">left on the bottom half of each wire. </w:t>
      </w:r>
    </w:p>
    <w:p w:rsidR="00E76965" w:rsidRDefault="00E76965" w:rsidP="00E76965">
      <w:pPr>
        <w:pStyle w:val="ListParagraph"/>
        <w:widowControl w:val="0"/>
        <w:autoSpaceDE w:val="0"/>
        <w:autoSpaceDN w:val="0"/>
        <w:adjustRightInd w:val="0"/>
        <w:ind w:left="5580" w:hanging="4410"/>
        <w:rPr>
          <w:rFonts w:ascii="Times" w:hAnsi="Times" w:cs="Times"/>
        </w:rPr>
      </w:pPr>
      <w:r>
        <w:rPr>
          <w:noProof/>
        </w:rPr>
        <w:drawing>
          <wp:inline distT="0" distB="0" distL="0" distR="0" wp14:anchorId="3FAC494B" wp14:editId="4F848FCC">
            <wp:extent cx="1266444" cy="968457"/>
            <wp:effectExtent l="0" t="0" r="0" b="0"/>
            <wp:docPr id="11" name="Picture 11" descr="C:\Users\amirf\AppData\Local\Microsoft\Windows\Temporary Internet Files\Content.Word\IMG_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rf\AppData\Local\Microsoft\Windows\Temporary Internet Files\Content.Word\IMG_049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6444" cy="968457"/>
                    </a:xfrm>
                    <a:prstGeom prst="rect">
                      <a:avLst/>
                    </a:prstGeom>
                    <a:noFill/>
                    <a:ln>
                      <a:noFill/>
                    </a:ln>
                  </pic:spPr>
                </pic:pic>
              </a:graphicData>
            </a:graphic>
          </wp:inline>
        </w:drawing>
      </w:r>
      <w:r>
        <w:rPr>
          <w:rFonts w:ascii="Times" w:hAnsi="Times" w:cs="Times"/>
          <w:noProof/>
        </w:rPr>
        <w:t xml:space="preserve">                         </w:t>
      </w:r>
      <w:r>
        <w:rPr>
          <w:rFonts w:ascii="Times" w:hAnsi="Times" w:cs="Times"/>
          <w:noProof/>
        </w:rPr>
        <w:drawing>
          <wp:inline distT="0" distB="0" distL="0" distR="0" wp14:anchorId="2B8D5EE0" wp14:editId="697D8214">
            <wp:extent cx="1261872" cy="97516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64313" cy="977053"/>
                    </a:xfrm>
                    <a:prstGeom prst="rect">
                      <a:avLst/>
                    </a:prstGeom>
                    <a:noFill/>
                    <a:ln>
                      <a:noFill/>
                    </a:ln>
                  </pic:spPr>
                </pic:pic>
              </a:graphicData>
            </a:graphic>
          </wp:inline>
        </w:drawing>
      </w:r>
    </w:p>
    <w:p w:rsidR="00A87235" w:rsidRDefault="00E76965" w:rsidP="00A87235">
      <w:r>
        <w:rPr>
          <w:rFonts w:ascii="Times" w:hAnsi="Times" w:cs="Times"/>
        </w:rPr>
        <w:t xml:space="preserve">Now, remove </w:t>
      </w:r>
      <w:r w:rsidRPr="00E76965">
        <w:rPr>
          <w:rFonts w:ascii="Times" w:hAnsi="Times" w:cs="Times"/>
        </w:rPr>
        <w:t>the insulation all around</w:t>
      </w:r>
      <w:r>
        <w:rPr>
          <w:rFonts w:ascii="Times" w:hAnsi="Times" w:cs="Times"/>
        </w:rPr>
        <w:t xml:space="preserve">, for the two ends of the coil, place the coil, run the motor, </w:t>
      </w:r>
      <w:r w:rsidRPr="00E76965">
        <w:rPr>
          <w:rFonts w:ascii="Times" w:hAnsi="Times" w:cs="Times"/>
        </w:rPr>
        <w:t xml:space="preserve">and see what happens. Describe </w:t>
      </w:r>
      <w:r>
        <w:rPr>
          <w:rFonts w:ascii="Times" w:hAnsi="Times" w:cs="Times"/>
        </w:rPr>
        <w:t xml:space="preserve">your observation </w:t>
      </w:r>
      <w:r w:rsidRPr="00E76965">
        <w:rPr>
          <w:rFonts w:ascii="Times" w:hAnsi="Times" w:cs="Times"/>
        </w:rPr>
        <w:t>below</w:t>
      </w:r>
      <w:r>
        <w:rPr>
          <w:rFonts w:ascii="Times" w:hAnsi="Times" w:cs="Times"/>
        </w:rPr>
        <w:t>.</w:t>
      </w:r>
    </w:p>
    <w:p w:rsidR="00A87235" w:rsidRDefault="00861DF2" w:rsidP="00A87235">
      <w:r>
        <w:rPr>
          <w:noProof/>
        </w:rPr>
        <mc:AlternateContent>
          <mc:Choice Requires="wps">
            <w:drawing>
              <wp:anchor distT="0" distB="0" distL="114300" distR="114300" simplePos="0" relativeHeight="251661312" behindDoc="0" locked="0" layoutInCell="1" allowOverlap="1">
                <wp:simplePos x="0" y="0"/>
                <wp:positionH relativeFrom="column">
                  <wp:posOffset>77724</wp:posOffset>
                </wp:positionH>
                <wp:positionV relativeFrom="paragraph">
                  <wp:posOffset>27687</wp:posOffset>
                </wp:positionV>
                <wp:extent cx="5550408" cy="1088136"/>
                <wp:effectExtent l="0" t="0" r="12700" b="17145"/>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0408" cy="1088136"/>
                        </a:xfrm>
                        <a:prstGeom prst="rect">
                          <a:avLst/>
                        </a:prstGeom>
                        <a:solidFill>
                          <a:srgbClr val="FFFFFF"/>
                        </a:solidFill>
                        <a:ln w="9525">
                          <a:solidFill>
                            <a:srgbClr val="000000"/>
                          </a:solidFill>
                          <a:miter lim="800000"/>
                          <a:headEnd/>
                          <a:tailEnd/>
                        </a:ln>
                      </wps:spPr>
                      <wps:txbx>
                        <w:txbxContent>
                          <w:p w:rsidR="003E2EE8" w:rsidRDefault="003E2EE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8" o:spid="_x0000_s1029" type="#_x0000_t202" style="position:absolute;margin-left:6.1pt;margin-top:2.2pt;width:437.05pt;height:85.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8tyLgIAAFkEAAAOAAAAZHJzL2Uyb0RvYy54bWysVNtu2zAMfR+wfxD0vthO4yw14hRdugwD&#10;ugvQ7gNkWbaFyaImKbGzrx8lp2l2exnmB4EUqUPykPT6ZuwVOQjrJOiSZrOUEqE51FK3Jf3yuHu1&#10;osR5pmumQIuSHoWjN5uXL9aDKcQcOlC1sARBtCsGU9LOe1MkieOd6JmbgREajQ3YnnlUbZvUlg2I&#10;3qtknqbLZABbGwtcOIe3d5ORbiJ+0wjuPzWNE56okmJuPp42nlU4k82aFa1lppP8lAb7hyx6JjUG&#10;PUPdMc/I3srfoHrJLTho/IxDn0DTSC5iDVhNlv5SzUPHjIi1IDnOnGly/w+Wfzx8tkTW2LslJZr1&#10;2KNHMXryBkayCvQMxhXo9WDQz494ja6xVGfugX91RMO2Y7oVt9bC0AlWY3pZeJlcPJ1wXACphg9Q&#10;Yxi29xCBxsb2gTtkgyA6tul4bk1IheNlnufpIsVh4mjL0tUqu1rGGKx4em6s8+8E9CQIJbXY+wjP&#10;DvfOh3RY8eQSojlQst5JpaJi22qrLDkwnJNd/E7oP7kpTYaSXufzfGLgrxBp/P4E0UuPA69kX9LV&#10;2YkVgbe3uo7j6JlUk4wpK30iMnA3sejHaowtuwoBAskV1Edk1sI037iPKHRgv1My4GyX1H3bMyso&#10;Ue81duc6WyzCMkRlkb+eo2IvLdWlhWmOUCX1lEzi1k8LtDdWth1GmuZBwy12tJGR6+esTunj/MYW&#10;nHYtLMilHr2e/wibHwAAAP//AwBQSwMEFAAGAAgAAAAhAPPDwljeAAAACAEAAA8AAABkcnMvZG93&#10;bnJldi54bWxMj8FOwzAQRO9I/IO1SFwQdUhDakKcCiGB6A0Kgqsbu0mEvQ62m4a/ZznBcXZGs2/q&#10;9ewsm0yIg0cJV4sMmMHW6wE7CW+vD5cCWEwKtbIejYRvE2HdnJ7UqtL+iC9m2qaOUQnGSknoUxor&#10;zmPbG6fiwo8Gydv74FQiGTqugzpSubM8z7KSOzUgfejVaO57035uD06CKJ6mj7hZPr+35d7epIvV&#10;9PgVpDw/m+9ugSUzp78w/OITOjTEtPMH1JFZ0nlOSQlFAYxsIcolsB3dV9cCeFPz/wOaHwAAAP//&#10;AwBQSwECLQAUAAYACAAAACEAtoM4kv4AAADhAQAAEwAAAAAAAAAAAAAAAAAAAAAAW0NvbnRlbnRf&#10;VHlwZXNdLnhtbFBLAQItABQABgAIAAAAIQA4/SH/1gAAAJQBAAALAAAAAAAAAAAAAAAAAC8BAABf&#10;cmVscy8ucmVsc1BLAQItABQABgAIAAAAIQDrd8tyLgIAAFkEAAAOAAAAAAAAAAAAAAAAAC4CAABk&#10;cnMvZTJvRG9jLnhtbFBLAQItABQABgAIAAAAIQDzw8JY3gAAAAgBAAAPAAAAAAAAAAAAAAAAAIgE&#10;AABkcnMvZG93bnJldi54bWxQSwUGAAAAAAQABADzAAAAkwUAAAAA&#10;">
                <v:textbox>
                  <w:txbxContent>
                    <w:p w:rsidR="003E2EE8" w:rsidRDefault="003E2EE8"/>
                  </w:txbxContent>
                </v:textbox>
              </v:shape>
            </w:pict>
          </mc:Fallback>
        </mc:AlternateContent>
      </w:r>
    </w:p>
    <w:p w:rsidR="00A87235" w:rsidRDefault="00A87235" w:rsidP="00A87235"/>
    <w:p w:rsidR="00CE14F9" w:rsidRDefault="00CE14F9" w:rsidP="00A87235"/>
    <w:p w:rsidR="00CE14F9" w:rsidRDefault="00CE14F9" w:rsidP="00A87235"/>
    <w:p w:rsidR="00B953C4" w:rsidRPr="00B953C4" w:rsidRDefault="005B7AB9">
      <w:pPr>
        <w:rPr>
          <w:rFonts w:ascii="Times New Roman" w:hAnsi="Times New Roman" w:cs="Times New Roman"/>
        </w:rPr>
      </w:pPr>
      <w:r>
        <w:rPr>
          <w:noProof/>
        </w:rPr>
        <mc:AlternateContent>
          <mc:Choice Requires="wps">
            <w:drawing>
              <wp:anchor distT="0" distB="0" distL="114300" distR="114300" simplePos="0" relativeHeight="251659264" behindDoc="0" locked="0" layoutInCell="1" allowOverlap="1" wp14:anchorId="75CA03F3" wp14:editId="62066B73">
                <wp:simplePos x="0" y="0"/>
                <wp:positionH relativeFrom="column">
                  <wp:posOffset>1577340</wp:posOffset>
                </wp:positionH>
                <wp:positionV relativeFrom="paragraph">
                  <wp:posOffset>757555</wp:posOffset>
                </wp:positionV>
                <wp:extent cx="4223385" cy="1170305"/>
                <wp:effectExtent l="0" t="0" r="24765" b="1079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3385" cy="1170305"/>
                        </a:xfrm>
                        <a:prstGeom prst="rect">
                          <a:avLst/>
                        </a:prstGeom>
                        <a:solidFill>
                          <a:srgbClr val="FFFFFF"/>
                        </a:solidFill>
                        <a:ln w="9525">
                          <a:solidFill>
                            <a:srgbClr val="000000"/>
                          </a:solidFill>
                          <a:miter lim="800000"/>
                          <a:headEnd/>
                          <a:tailEnd/>
                        </a:ln>
                      </wps:spPr>
                      <wps:txbx>
                        <w:txbxContent>
                          <w:p w:rsidR="003E2EE8" w:rsidRDefault="003E2EE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CA03F3" id="Text Box 2" o:spid="_x0000_s1030" type="#_x0000_t202" style="position:absolute;margin-left:124.2pt;margin-top:59.65pt;width:332.55pt;height:9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4gnLQIAAFkEAAAOAAAAZHJzL2Uyb0RvYy54bWysVNtu2zAMfR+wfxD0vviSZE2NOEWXLsOA&#10;7gK0+wBZlm1hsqhJSuzs60fJaZrdXob5QRAl6vDwkPT6ZuwVOQjrJOiSZrOUEqE51FK3Jf3yuHu1&#10;osR5pmumQIuSHoWjN5uXL9aDKUQOHahaWIIg2hWDKWnnvSmSxPFO9MzNwAiNlw3Ynnk0bZvUlg2I&#10;3qskT9PXyQC2Nha4cA5P76ZLuon4TSO4/9Q0TniiSorcfFxtXKuwJps1K1rLTCf5iQb7BxY9kxqD&#10;nqHumGdkb+VvUL3kFhw0fsahT6BpJBcxB8wmS3/J5qFjRsRcUBxnzjK5/wfLPx4+WyJrrB3Ko1mP&#10;NXoUoydvYCR5kGcwrkCvB4N+fsRjdI2pOnMP/KsjGrYd0624tRaGTrAa6WXhZXLxdMJxAaQaPkCN&#10;YdjeQwQaG9sH7VANgujI43guTaDC8XCR5/P5akkJx7ssu0rn6TLGYMXTc2OdfyegJ2FTUou1j/Ds&#10;cO98oMOKJ5cQzYGS9U4qFQ3bVltlyYFhn+zid0L/yU1pMpT0epkvJwX+CpHG708QvfTY8Er2JV2d&#10;nVgRdHur69iOnkk17ZGy0ichg3aTin6sxliyRQgQRK6gPqKyFqb+xnnETQf2OyUD9nZJ3bc9s4IS&#10;9V5jda6zxSIMQzQWy6scDXt5U13eMM0RqqSekmm79dMA7Y2VbYeRpn7QcIsVbWTU+pnViT72byzB&#10;adbCgFza0ev5j7D5AQAA//8DAFBLAwQUAAYACAAAACEAEdAyTOAAAAALAQAADwAAAGRycy9kb3du&#10;cmV2LnhtbEyPQU+EMBCF7yb+h2ZMvBi3sEUEpGyMiUZvuhq9duksEOkU2y6L/9560uPkfXnvm3qz&#10;mJHN6PxgSUK6SoAhtVYP1El4e72/LID5oEir0RJK+EYPm+b0pFaVtkd6wXkbOhZLyFdKQh/CVHHu&#10;2x6N8is7IcVsb51RIZ6u49qpYyw3I18nSc6NGigu9GrCux7bz+3BSCiyx/nDP4nn9zbfj2W4uJ4f&#10;vpyU52fL7Q2wgEv4g+FXP6pDE5129kDas1HCOiuyiMYgLQWwSJSpuAK2kyASkQNvav7/h+YHAAD/&#10;/wMAUEsBAi0AFAAGAAgAAAAhALaDOJL+AAAA4QEAABMAAAAAAAAAAAAAAAAAAAAAAFtDb250ZW50&#10;X1R5cGVzXS54bWxQSwECLQAUAAYACAAAACEAOP0h/9YAAACUAQAACwAAAAAAAAAAAAAAAAAvAQAA&#10;X3JlbHMvLnJlbHNQSwECLQAUAAYACAAAACEATnuIJy0CAABZBAAADgAAAAAAAAAAAAAAAAAuAgAA&#10;ZHJzL2Uyb0RvYy54bWxQSwECLQAUAAYACAAAACEAEdAyTOAAAAALAQAADwAAAAAAAAAAAAAAAACH&#10;BAAAZHJzL2Rvd25yZXYueG1sUEsFBgAAAAAEAAQA8wAAAJQFAAAAAA==&#10;">
                <v:textbox>
                  <w:txbxContent>
                    <w:p w:rsidR="003E2EE8" w:rsidRDefault="003E2EE8"/>
                  </w:txbxContent>
                </v:textbox>
              </v:shape>
            </w:pict>
          </mc:Fallback>
        </mc:AlternateContent>
      </w:r>
      <w:r w:rsidR="00CE14F9">
        <w:rPr>
          <w:b/>
        </w:rPr>
        <w:t xml:space="preserve">F. </w:t>
      </w:r>
      <w:proofErr w:type="spellStart"/>
      <w:r w:rsidR="00F9631F">
        <w:rPr>
          <w:b/>
        </w:rPr>
        <w:t>Homopolar</w:t>
      </w:r>
      <w:proofErr w:type="spellEnd"/>
      <w:r w:rsidR="00F9631F">
        <w:rPr>
          <w:b/>
        </w:rPr>
        <w:t xml:space="preserve"> motor</w:t>
      </w:r>
      <w:r w:rsidR="00B953C4" w:rsidRPr="00F9631F">
        <w:rPr>
          <w:b/>
        </w:rPr>
        <w:t>:</w:t>
      </w:r>
      <w:r w:rsidR="00A80418">
        <w:rPr>
          <w:b/>
        </w:rPr>
        <w:t xml:space="preserve"> </w:t>
      </w:r>
      <w:r w:rsidR="00B953C4" w:rsidRPr="00B953C4">
        <w:rPr>
          <w:rFonts w:ascii="Times New Roman" w:hAnsi="Times New Roman" w:cs="Times New Roman"/>
        </w:rPr>
        <w:t xml:space="preserve">You </w:t>
      </w:r>
      <w:r w:rsidR="00B953C4">
        <w:rPr>
          <w:rFonts w:ascii="Times New Roman" w:hAnsi="Times New Roman" w:cs="Times New Roman"/>
        </w:rPr>
        <w:t xml:space="preserve">can build a </w:t>
      </w:r>
      <w:proofErr w:type="spellStart"/>
      <w:r w:rsidR="00B953C4">
        <w:rPr>
          <w:rFonts w:ascii="Times New Roman" w:hAnsi="Times New Roman" w:cs="Times New Roman"/>
        </w:rPr>
        <w:t>homopolar</w:t>
      </w:r>
      <w:proofErr w:type="spellEnd"/>
      <w:r w:rsidR="00B953C4">
        <w:rPr>
          <w:rFonts w:ascii="Times New Roman" w:hAnsi="Times New Roman" w:cs="Times New Roman"/>
        </w:rPr>
        <w:t xml:space="preserve"> motor out of </w:t>
      </w:r>
      <w:proofErr w:type="gramStart"/>
      <w:r w:rsidR="00B953C4">
        <w:rPr>
          <w:rFonts w:ascii="Times New Roman" w:hAnsi="Times New Roman" w:cs="Times New Roman"/>
        </w:rPr>
        <w:t>a</w:t>
      </w:r>
      <w:proofErr w:type="gramEnd"/>
      <w:r w:rsidR="00B953C4">
        <w:rPr>
          <w:rFonts w:ascii="Times New Roman" w:hAnsi="Times New Roman" w:cs="Times New Roman"/>
        </w:rPr>
        <w:t xml:space="preserve"> </w:t>
      </w:r>
      <w:r w:rsidR="003E2EE8">
        <w:rPr>
          <w:rFonts w:ascii="Times New Roman" w:hAnsi="Times New Roman" w:cs="Times New Roman"/>
        </w:rPr>
        <w:t>AA-</w:t>
      </w:r>
      <w:r w:rsidR="00B953C4">
        <w:rPr>
          <w:rFonts w:ascii="Times New Roman" w:hAnsi="Times New Roman" w:cs="Times New Roman"/>
        </w:rPr>
        <w:t>batte</w:t>
      </w:r>
      <w:r w:rsidR="00D078DE">
        <w:rPr>
          <w:rFonts w:ascii="Times New Roman" w:hAnsi="Times New Roman" w:cs="Times New Roman"/>
        </w:rPr>
        <w:t>r</w:t>
      </w:r>
      <w:r w:rsidR="00AF3780">
        <w:rPr>
          <w:rFonts w:ascii="Times New Roman" w:hAnsi="Times New Roman" w:cs="Times New Roman"/>
        </w:rPr>
        <w:t>y, a single wire</w:t>
      </w:r>
      <w:r w:rsidR="00B953C4">
        <w:rPr>
          <w:rFonts w:ascii="Times New Roman" w:hAnsi="Times New Roman" w:cs="Times New Roman"/>
        </w:rPr>
        <w:t>, a screw and a magnet. Assemble the parts as shown in the figure</w:t>
      </w:r>
      <w:r w:rsidR="00D078DE">
        <w:rPr>
          <w:rFonts w:ascii="Times New Roman" w:hAnsi="Times New Roman" w:cs="Times New Roman"/>
        </w:rPr>
        <w:t xml:space="preserve"> below, is your screw rotating?</w:t>
      </w:r>
      <w:r w:rsidR="003E2EE8">
        <w:rPr>
          <w:rFonts w:ascii="Times New Roman" w:hAnsi="Times New Roman" w:cs="Times New Roman"/>
        </w:rPr>
        <w:t xml:space="preserve"> </w:t>
      </w:r>
      <w:r>
        <w:rPr>
          <w:rFonts w:ascii="Times New Roman" w:hAnsi="Times New Roman" w:cs="Times New Roman"/>
        </w:rPr>
        <w:t xml:space="preserve">Reverse the magnet and see how the rotation changes. Also, reverse the battery and see how the rotation changes. </w:t>
      </w:r>
      <w:r w:rsidR="003E2EE8">
        <w:rPr>
          <w:rFonts w:ascii="Times New Roman" w:hAnsi="Times New Roman" w:cs="Times New Roman"/>
        </w:rPr>
        <w:t>Explain how the rotation takes place?</w:t>
      </w:r>
      <w:r w:rsidR="00AF3780" w:rsidRPr="00AF3780">
        <w:rPr>
          <w:rFonts w:ascii="Times New Roman" w:hAnsi="Times New Roman" w:cs="Times New Roman"/>
          <w:noProof/>
        </w:rPr>
        <w:t xml:space="preserve"> </w:t>
      </w:r>
    </w:p>
    <w:p w:rsidR="00FD4919" w:rsidRDefault="00AF3780">
      <w:pPr>
        <w:rPr>
          <w:rFonts w:ascii="Times New Roman" w:hAnsi="Times New Roman" w:cs="Times New Roman"/>
        </w:rPr>
      </w:pPr>
      <w:r>
        <w:rPr>
          <w:rFonts w:ascii="Times New Roman" w:hAnsi="Times New Roman" w:cs="Times New Roman"/>
          <w:noProof/>
        </w:rPr>
        <w:drawing>
          <wp:inline distT="0" distB="0" distL="0" distR="0" wp14:anchorId="4DA7F828" wp14:editId="3FE7F278">
            <wp:extent cx="1010412" cy="10382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12652" cy="1040543"/>
                    </a:xfrm>
                    <a:prstGeom prst="rect">
                      <a:avLst/>
                    </a:prstGeom>
                    <a:noFill/>
                    <a:ln>
                      <a:noFill/>
                    </a:ln>
                  </pic:spPr>
                </pic:pic>
              </a:graphicData>
            </a:graphic>
          </wp:inline>
        </w:drawing>
      </w:r>
    </w:p>
    <w:p w:rsidR="00A2234F" w:rsidRPr="00A2234F" w:rsidRDefault="00A80418" w:rsidP="00A2234F">
      <w:pPr>
        <w:rPr>
          <w:b/>
        </w:rPr>
      </w:pPr>
      <w:r>
        <w:rPr>
          <w:b/>
        </w:rPr>
        <w:t xml:space="preserve">Attach the </w:t>
      </w:r>
      <w:r w:rsidR="00A87235" w:rsidRPr="00E76965">
        <w:rPr>
          <w:b/>
        </w:rPr>
        <w:t>Conclusion</w:t>
      </w:r>
      <w:r>
        <w:rPr>
          <w:b/>
        </w:rPr>
        <w:t xml:space="preserve"> page.</w:t>
      </w:r>
    </w:p>
    <w:sectPr w:rsidR="00A2234F" w:rsidRPr="00A2234F" w:rsidSect="00B02142">
      <w:headerReference w:type="even" r:id="rId31"/>
      <w:headerReference w:type="default" r:id="rId32"/>
      <w:footerReference w:type="even" r:id="rId33"/>
      <w:footerReference w:type="default" r:id="rId34"/>
      <w:headerReference w:type="first" r:id="rId35"/>
      <w:footerReference w:type="firs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631F" w:rsidRDefault="00F9631F" w:rsidP="00F9631F">
      <w:pPr>
        <w:spacing w:after="0" w:line="240" w:lineRule="auto"/>
      </w:pPr>
      <w:r>
        <w:separator/>
      </w:r>
    </w:p>
  </w:endnote>
  <w:endnote w:type="continuationSeparator" w:id="0">
    <w:p w:rsidR="00F9631F" w:rsidRDefault="00F9631F" w:rsidP="00F963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00000000" w:usb1="5000A1FF" w:usb2="00000000" w:usb3="00000000" w:csb0="000001BF" w:csb1="00000000"/>
  </w:font>
  <w:font w:name="inherit">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631F" w:rsidRDefault="00F9631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9564461"/>
      <w:docPartObj>
        <w:docPartGallery w:val="Page Numbers (Bottom of Page)"/>
        <w:docPartUnique/>
      </w:docPartObj>
    </w:sdtPr>
    <w:sdtEndPr>
      <w:rPr>
        <w:noProof/>
      </w:rPr>
    </w:sdtEndPr>
    <w:sdtContent>
      <w:p w:rsidR="00F9631F" w:rsidRDefault="00F9631F">
        <w:pPr>
          <w:pStyle w:val="Footer"/>
          <w:jc w:val="right"/>
        </w:pPr>
        <w:r>
          <w:fldChar w:fldCharType="begin"/>
        </w:r>
        <w:r>
          <w:instrText xml:space="preserve"> PAGE   \* MERGEFORMAT </w:instrText>
        </w:r>
        <w:r>
          <w:fldChar w:fldCharType="separate"/>
        </w:r>
        <w:r w:rsidR="00121DAF">
          <w:rPr>
            <w:noProof/>
          </w:rPr>
          <w:t>5</w:t>
        </w:r>
        <w:r>
          <w:rPr>
            <w:noProof/>
          </w:rPr>
          <w:fldChar w:fldCharType="end"/>
        </w:r>
      </w:p>
    </w:sdtContent>
  </w:sdt>
  <w:p w:rsidR="00F9631F" w:rsidRDefault="00F9631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631F" w:rsidRDefault="00F9631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631F" w:rsidRDefault="00F9631F" w:rsidP="00F9631F">
      <w:pPr>
        <w:spacing w:after="0" w:line="240" w:lineRule="auto"/>
      </w:pPr>
      <w:r>
        <w:separator/>
      </w:r>
    </w:p>
  </w:footnote>
  <w:footnote w:type="continuationSeparator" w:id="0">
    <w:p w:rsidR="00F9631F" w:rsidRDefault="00F9631F" w:rsidP="00F963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631F" w:rsidRDefault="00F9631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631F" w:rsidRDefault="00F9631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631F" w:rsidRDefault="00F9631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726401A"/>
    <w:multiLevelType w:val="hybridMultilevel"/>
    <w:tmpl w:val="3B58FE9C"/>
    <w:lvl w:ilvl="0" w:tplc="65D63540">
      <w:start w:val="1"/>
      <w:numFmt w:val="upperLetter"/>
      <w:lvlText w:val="%1."/>
      <w:lvlJc w:val="left"/>
      <w:pPr>
        <w:ind w:left="750" w:hanging="39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7926FF7"/>
    <w:multiLevelType w:val="hybridMultilevel"/>
    <w:tmpl w:val="05C8449E"/>
    <w:lvl w:ilvl="0" w:tplc="B5840578">
      <w:start w:val="1"/>
      <w:numFmt w:val="decimal"/>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3">
    <w:nsid w:val="292A6BD5"/>
    <w:multiLevelType w:val="hybridMultilevel"/>
    <w:tmpl w:val="3C1C5EB6"/>
    <w:lvl w:ilvl="0" w:tplc="04090019">
      <w:start w:val="1"/>
      <w:numFmt w:val="lowerLetter"/>
      <w:lvlText w:val="%1."/>
      <w:lvlJc w:val="left"/>
      <w:pPr>
        <w:ind w:left="1830" w:hanging="360"/>
      </w:pPr>
    </w:lvl>
    <w:lvl w:ilvl="1" w:tplc="04090019" w:tentative="1">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4">
    <w:nsid w:val="2AD90C2F"/>
    <w:multiLevelType w:val="hybridMultilevel"/>
    <w:tmpl w:val="5A8E57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8567CD8"/>
    <w:multiLevelType w:val="hybridMultilevel"/>
    <w:tmpl w:val="7474E494"/>
    <w:lvl w:ilvl="0" w:tplc="83909B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B7705FA"/>
    <w:multiLevelType w:val="hybridMultilevel"/>
    <w:tmpl w:val="63D66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473257D"/>
    <w:multiLevelType w:val="hybridMultilevel"/>
    <w:tmpl w:val="05C8449E"/>
    <w:lvl w:ilvl="0" w:tplc="B5840578">
      <w:start w:val="1"/>
      <w:numFmt w:val="decimal"/>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8">
    <w:nsid w:val="4BD61AFC"/>
    <w:multiLevelType w:val="multilevel"/>
    <w:tmpl w:val="52E0DE1A"/>
    <w:lvl w:ilvl="0">
      <w:start w:val="1"/>
      <w:numFmt w:val="decimal"/>
      <w:lvlText w:val="%1."/>
      <w:lvlJc w:val="left"/>
      <w:pPr>
        <w:ind w:left="810" w:hanging="360"/>
      </w:pPr>
      <w:rPr>
        <w:rFonts w:hint="default"/>
        <w:b/>
        <w:u w:val="none"/>
      </w:rPr>
    </w:lvl>
    <w:lvl w:ilvl="1">
      <w:start w:val="2"/>
      <w:numFmt w:val="decimal"/>
      <w:isLgl/>
      <w:lvlText w:val="%1.%2"/>
      <w:lvlJc w:val="left"/>
      <w:pPr>
        <w:ind w:left="360"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1890" w:hanging="1440"/>
      </w:pPr>
      <w:rPr>
        <w:rFonts w:hint="default"/>
      </w:rPr>
    </w:lvl>
  </w:abstractNum>
  <w:num w:numId="1">
    <w:abstractNumId w:val="1"/>
  </w:num>
  <w:num w:numId="2">
    <w:abstractNumId w:val="0"/>
  </w:num>
  <w:num w:numId="3">
    <w:abstractNumId w:val="2"/>
  </w:num>
  <w:num w:numId="4">
    <w:abstractNumId w:val="3"/>
  </w:num>
  <w:num w:numId="5">
    <w:abstractNumId w:val="8"/>
  </w:num>
  <w:num w:numId="6">
    <w:abstractNumId w:val="4"/>
  </w:num>
  <w:num w:numId="7">
    <w:abstractNumId w:val="6"/>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3F9F"/>
    <w:rsid w:val="0001502F"/>
    <w:rsid w:val="00030857"/>
    <w:rsid w:val="00045447"/>
    <w:rsid w:val="00046CFC"/>
    <w:rsid w:val="000A2DEE"/>
    <w:rsid w:val="000B633C"/>
    <w:rsid w:val="000D0DFC"/>
    <w:rsid w:val="00106435"/>
    <w:rsid w:val="001078B0"/>
    <w:rsid w:val="001138BF"/>
    <w:rsid w:val="00121DAF"/>
    <w:rsid w:val="00125DA0"/>
    <w:rsid w:val="00127851"/>
    <w:rsid w:val="0015009E"/>
    <w:rsid w:val="001700B2"/>
    <w:rsid w:val="00193CA6"/>
    <w:rsid w:val="001A7B75"/>
    <w:rsid w:val="001C063A"/>
    <w:rsid w:val="00212FDB"/>
    <w:rsid w:val="0024247A"/>
    <w:rsid w:val="002929B7"/>
    <w:rsid w:val="00295886"/>
    <w:rsid w:val="002B1074"/>
    <w:rsid w:val="002B5A48"/>
    <w:rsid w:val="002C05F2"/>
    <w:rsid w:val="002C330E"/>
    <w:rsid w:val="002D4BCE"/>
    <w:rsid w:val="003110EF"/>
    <w:rsid w:val="0032485B"/>
    <w:rsid w:val="00333F9F"/>
    <w:rsid w:val="0034105D"/>
    <w:rsid w:val="00342259"/>
    <w:rsid w:val="00371EBF"/>
    <w:rsid w:val="003A4575"/>
    <w:rsid w:val="003C4C3B"/>
    <w:rsid w:val="003E2EE8"/>
    <w:rsid w:val="00463400"/>
    <w:rsid w:val="00495287"/>
    <w:rsid w:val="004D2B4F"/>
    <w:rsid w:val="00550CF8"/>
    <w:rsid w:val="005548BC"/>
    <w:rsid w:val="00593E2C"/>
    <w:rsid w:val="00595A7D"/>
    <w:rsid w:val="005A7B13"/>
    <w:rsid w:val="005B7AB9"/>
    <w:rsid w:val="006524E0"/>
    <w:rsid w:val="00657E3B"/>
    <w:rsid w:val="00673EEB"/>
    <w:rsid w:val="006C67DB"/>
    <w:rsid w:val="006D2505"/>
    <w:rsid w:val="00702707"/>
    <w:rsid w:val="007118A4"/>
    <w:rsid w:val="007238DD"/>
    <w:rsid w:val="007655B8"/>
    <w:rsid w:val="007B20DA"/>
    <w:rsid w:val="007B5BFA"/>
    <w:rsid w:val="007C73D6"/>
    <w:rsid w:val="007E1A67"/>
    <w:rsid w:val="007F7C44"/>
    <w:rsid w:val="00835916"/>
    <w:rsid w:val="00861DF2"/>
    <w:rsid w:val="0091175B"/>
    <w:rsid w:val="009434A0"/>
    <w:rsid w:val="009A7C4D"/>
    <w:rsid w:val="009B41A4"/>
    <w:rsid w:val="009D1BCC"/>
    <w:rsid w:val="009E1017"/>
    <w:rsid w:val="00A2234F"/>
    <w:rsid w:val="00A449E3"/>
    <w:rsid w:val="00A476E1"/>
    <w:rsid w:val="00A55DCA"/>
    <w:rsid w:val="00A75E38"/>
    <w:rsid w:val="00A80418"/>
    <w:rsid w:val="00A87235"/>
    <w:rsid w:val="00AF004B"/>
    <w:rsid w:val="00AF3780"/>
    <w:rsid w:val="00B02142"/>
    <w:rsid w:val="00B51017"/>
    <w:rsid w:val="00B54B83"/>
    <w:rsid w:val="00B55C93"/>
    <w:rsid w:val="00B639A5"/>
    <w:rsid w:val="00B810AA"/>
    <w:rsid w:val="00B953C4"/>
    <w:rsid w:val="00CB6D87"/>
    <w:rsid w:val="00CE14F9"/>
    <w:rsid w:val="00CE7CAC"/>
    <w:rsid w:val="00CF1A36"/>
    <w:rsid w:val="00CF2827"/>
    <w:rsid w:val="00D078DE"/>
    <w:rsid w:val="00D103D9"/>
    <w:rsid w:val="00D11C82"/>
    <w:rsid w:val="00D234B3"/>
    <w:rsid w:val="00D5073F"/>
    <w:rsid w:val="00D56890"/>
    <w:rsid w:val="00D66B92"/>
    <w:rsid w:val="00D73937"/>
    <w:rsid w:val="00DD2768"/>
    <w:rsid w:val="00E76965"/>
    <w:rsid w:val="00E94448"/>
    <w:rsid w:val="00EB42A2"/>
    <w:rsid w:val="00ED3668"/>
    <w:rsid w:val="00EF5914"/>
    <w:rsid w:val="00F031EB"/>
    <w:rsid w:val="00F449AF"/>
    <w:rsid w:val="00F87AEB"/>
    <w:rsid w:val="00F9631F"/>
    <w:rsid w:val="00FD0C85"/>
    <w:rsid w:val="00FD49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95A7D"/>
    <w:rPr>
      <w:color w:val="0000FF" w:themeColor="hyperlink"/>
      <w:u w:val="single"/>
    </w:rPr>
  </w:style>
  <w:style w:type="paragraph" w:styleId="ListParagraph">
    <w:name w:val="List Paragraph"/>
    <w:basedOn w:val="Normal"/>
    <w:uiPriority w:val="34"/>
    <w:qFormat/>
    <w:rsid w:val="00595A7D"/>
    <w:pPr>
      <w:spacing w:after="0" w:line="240" w:lineRule="auto"/>
      <w:ind w:left="720"/>
      <w:contextualSpacing/>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95A7D"/>
    <w:rPr>
      <w:color w:val="800080" w:themeColor="followedHyperlink"/>
      <w:u w:val="single"/>
    </w:rPr>
  </w:style>
  <w:style w:type="paragraph" w:styleId="BalloonText">
    <w:name w:val="Balloon Text"/>
    <w:basedOn w:val="Normal"/>
    <w:link w:val="BalloonTextChar"/>
    <w:uiPriority w:val="99"/>
    <w:semiHidden/>
    <w:unhideWhenUsed/>
    <w:rsid w:val="00595A7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5A7D"/>
    <w:rPr>
      <w:rFonts w:ascii="Lucida Grande" w:hAnsi="Lucida Grande" w:cs="Lucida Grande"/>
      <w:sz w:val="18"/>
      <w:szCs w:val="18"/>
    </w:rPr>
  </w:style>
  <w:style w:type="character" w:styleId="PlaceholderText">
    <w:name w:val="Placeholder Text"/>
    <w:basedOn w:val="DefaultParagraphFont"/>
    <w:uiPriority w:val="99"/>
    <w:semiHidden/>
    <w:rsid w:val="00F449AF"/>
    <w:rPr>
      <w:color w:val="808080"/>
    </w:rPr>
  </w:style>
  <w:style w:type="paragraph" w:styleId="NormalWeb">
    <w:name w:val="Normal (Web)"/>
    <w:basedOn w:val="Normal"/>
    <w:uiPriority w:val="99"/>
    <w:semiHidden/>
    <w:unhideWhenUsed/>
    <w:rsid w:val="00371EB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71EBF"/>
    <w:rPr>
      <w:b/>
      <w:bCs/>
    </w:rPr>
  </w:style>
  <w:style w:type="character" w:customStyle="1" w:styleId="colorff0000">
    <w:name w:val="color:#ff0000"/>
    <w:basedOn w:val="DefaultParagraphFont"/>
    <w:rsid w:val="00371EBF"/>
  </w:style>
  <w:style w:type="character" w:customStyle="1" w:styleId="apple-converted-space">
    <w:name w:val="apple-converted-space"/>
    <w:basedOn w:val="DefaultParagraphFont"/>
    <w:rsid w:val="00371EBF"/>
  </w:style>
  <w:style w:type="character" w:customStyle="1" w:styleId="figure-number">
    <w:name w:val="figure-number"/>
    <w:basedOn w:val="DefaultParagraphFont"/>
    <w:rsid w:val="00371EBF"/>
  </w:style>
  <w:style w:type="character" w:customStyle="1" w:styleId="caption-p">
    <w:name w:val="caption-p"/>
    <w:basedOn w:val="DefaultParagraphFont"/>
    <w:rsid w:val="00371EBF"/>
  </w:style>
  <w:style w:type="character" w:styleId="Emphasis">
    <w:name w:val="Emphasis"/>
    <w:basedOn w:val="DefaultParagraphFont"/>
    <w:uiPriority w:val="20"/>
    <w:qFormat/>
    <w:rsid w:val="00371EBF"/>
    <w:rPr>
      <w:i/>
      <w:iCs/>
    </w:rPr>
  </w:style>
  <w:style w:type="table" w:styleId="TableGrid">
    <w:name w:val="Table Grid"/>
    <w:basedOn w:val="TableNormal"/>
    <w:uiPriority w:val="59"/>
    <w:rsid w:val="00371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963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631F"/>
  </w:style>
  <w:style w:type="paragraph" w:styleId="Footer">
    <w:name w:val="footer"/>
    <w:basedOn w:val="Normal"/>
    <w:link w:val="FooterChar"/>
    <w:uiPriority w:val="99"/>
    <w:unhideWhenUsed/>
    <w:rsid w:val="00F963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631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95A7D"/>
    <w:rPr>
      <w:color w:val="0000FF" w:themeColor="hyperlink"/>
      <w:u w:val="single"/>
    </w:rPr>
  </w:style>
  <w:style w:type="paragraph" w:styleId="ListParagraph">
    <w:name w:val="List Paragraph"/>
    <w:basedOn w:val="Normal"/>
    <w:uiPriority w:val="34"/>
    <w:qFormat/>
    <w:rsid w:val="00595A7D"/>
    <w:pPr>
      <w:spacing w:after="0" w:line="240" w:lineRule="auto"/>
      <w:ind w:left="720"/>
      <w:contextualSpacing/>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95A7D"/>
    <w:rPr>
      <w:color w:val="800080" w:themeColor="followedHyperlink"/>
      <w:u w:val="single"/>
    </w:rPr>
  </w:style>
  <w:style w:type="paragraph" w:styleId="BalloonText">
    <w:name w:val="Balloon Text"/>
    <w:basedOn w:val="Normal"/>
    <w:link w:val="BalloonTextChar"/>
    <w:uiPriority w:val="99"/>
    <w:semiHidden/>
    <w:unhideWhenUsed/>
    <w:rsid w:val="00595A7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5A7D"/>
    <w:rPr>
      <w:rFonts w:ascii="Lucida Grande" w:hAnsi="Lucida Grande" w:cs="Lucida Grande"/>
      <w:sz w:val="18"/>
      <w:szCs w:val="18"/>
    </w:rPr>
  </w:style>
  <w:style w:type="character" w:styleId="PlaceholderText">
    <w:name w:val="Placeholder Text"/>
    <w:basedOn w:val="DefaultParagraphFont"/>
    <w:uiPriority w:val="99"/>
    <w:semiHidden/>
    <w:rsid w:val="00F449AF"/>
    <w:rPr>
      <w:color w:val="808080"/>
    </w:rPr>
  </w:style>
  <w:style w:type="paragraph" w:styleId="NormalWeb">
    <w:name w:val="Normal (Web)"/>
    <w:basedOn w:val="Normal"/>
    <w:uiPriority w:val="99"/>
    <w:semiHidden/>
    <w:unhideWhenUsed/>
    <w:rsid w:val="00371EB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71EBF"/>
    <w:rPr>
      <w:b/>
      <w:bCs/>
    </w:rPr>
  </w:style>
  <w:style w:type="character" w:customStyle="1" w:styleId="colorff0000">
    <w:name w:val="color:#ff0000"/>
    <w:basedOn w:val="DefaultParagraphFont"/>
    <w:rsid w:val="00371EBF"/>
  </w:style>
  <w:style w:type="character" w:customStyle="1" w:styleId="apple-converted-space">
    <w:name w:val="apple-converted-space"/>
    <w:basedOn w:val="DefaultParagraphFont"/>
    <w:rsid w:val="00371EBF"/>
  </w:style>
  <w:style w:type="character" w:customStyle="1" w:styleId="figure-number">
    <w:name w:val="figure-number"/>
    <w:basedOn w:val="DefaultParagraphFont"/>
    <w:rsid w:val="00371EBF"/>
  </w:style>
  <w:style w:type="character" w:customStyle="1" w:styleId="caption-p">
    <w:name w:val="caption-p"/>
    <w:basedOn w:val="DefaultParagraphFont"/>
    <w:rsid w:val="00371EBF"/>
  </w:style>
  <w:style w:type="character" w:styleId="Emphasis">
    <w:name w:val="Emphasis"/>
    <w:basedOn w:val="DefaultParagraphFont"/>
    <w:uiPriority w:val="20"/>
    <w:qFormat/>
    <w:rsid w:val="00371EBF"/>
    <w:rPr>
      <w:i/>
      <w:iCs/>
    </w:rPr>
  </w:style>
  <w:style w:type="table" w:styleId="TableGrid">
    <w:name w:val="Table Grid"/>
    <w:basedOn w:val="TableNormal"/>
    <w:uiPriority w:val="59"/>
    <w:rsid w:val="00371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963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631F"/>
  </w:style>
  <w:style w:type="paragraph" w:styleId="Footer">
    <w:name w:val="footer"/>
    <w:basedOn w:val="Normal"/>
    <w:link w:val="FooterChar"/>
    <w:uiPriority w:val="99"/>
    <w:unhideWhenUsed/>
    <w:rsid w:val="00F963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63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6977164">
      <w:bodyDiv w:val="1"/>
      <w:marLeft w:val="0"/>
      <w:marRight w:val="0"/>
      <w:marTop w:val="0"/>
      <w:marBottom w:val="0"/>
      <w:divBdr>
        <w:top w:val="none" w:sz="0" w:space="0" w:color="auto"/>
        <w:left w:val="none" w:sz="0" w:space="0" w:color="auto"/>
        <w:bottom w:val="none" w:sz="0" w:space="0" w:color="auto"/>
        <w:right w:val="none" w:sz="0" w:space="0" w:color="auto"/>
      </w:divBdr>
    </w:div>
    <w:div w:id="1169638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oleObject" Target="embeddings/oleObject4.bin"/><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image" Target="media/image7.png"/><Relationship Id="rId29"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emf"/><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oter" Target="footer3.xml"/><Relationship Id="rId10" Type="http://schemas.openxmlformats.org/officeDocument/2006/relationships/image" Target="media/image1.gif"/><Relationship Id="rId19" Type="http://schemas.openxmlformats.org/officeDocument/2006/relationships/image" Target="media/image6.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edugen.wileyplus.com/edugen/courses/crs7924/cutnell9781118486894/c21/cutnell9781118486894/c21/cutnell9781118486894c21xlinks.xform?id=c21-fig-0022" TargetMode="External"/><Relationship Id="rId14" Type="http://schemas.openxmlformats.org/officeDocument/2006/relationships/oleObject" Target="embeddings/oleObject2.bin"/><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emf"/><Relationship Id="rId35" Type="http://schemas.openxmlformats.org/officeDocument/2006/relationships/header" Target="header3.xml"/><Relationship Id="rId8" Type="http://schemas.openxmlformats.org/officeDocument/2006/relationships/hyperlink" Target="https://www.youtube.com/watch?v=elFUJNodXps" TargetMode="External"/><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85</TotalTime>
  <Pages>5</Pages>
  <Words>1027</Words>
  <Characters>5858</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Amir, Fatima Zohra</dc:creator>
  <cp:lastModifiedBy>Maheswaranathan, Ponn</cp:lastModifiedBy>
  <cp:revision>5</cp:revision>
  <cp:lastPrinted>2017-03-22T17:41:00Z</cp:lastPrinted>
  <dcterms:created xsi:type="dcterms:W3CDTF">2017-03-22T16:41:00Z</dcterms:created>
  <dcterms:modified xsi:type="dcterms:W3CDTF">2017-03-22T20:05:00Z</dcterms:modified>
</cp:coreProperties>
</file>