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36" w:rsidRPr="00C56136" w:rsidRDefault="00C56136" w:rsidP="00C56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136">
        <w:rPr>
          <w:rFonts w:ascii="Times New Roman" w:eastAsia="Times New Roman" w:hAnsi="Times New Roman" w:cs="Times New Roman"/>
          <w:sz w:val="48"/>
          <w:szCs w:val="48"/>
          <w:u w:val="single"/>
        </w:rPr>
        <w:t>PHYS 2</w:t>
      </w:r>
      <w:r w:rsidR="00EB7163">
        <w:rPr>
          <w:rFonts w:ascii="Times New Roman" w:eastAsia="Times New Roman" w:hAnsi="Times New Roman" w:cs="Times New Roman"/>
          <w:sz w:val="48"/>
          <w:szCs w:val="48"/>
          <w:u w:val="single"/>
        </w:rPr>
        <w:t>0</w:t>
      </w:r>
      <w:r w:rsidRPr="00C56136">
        <w:rPr>
          <w:rFonts w:ascii="Times New Roman" w:eastAsia="Times New Roman" w:hAnsi="Times New Roman" w:cs="Times New Roman"/>
          <w:sz w:val="48"/>
          <w:szCs w:val="48"/>
          <w:u w:val="single"/>
        </w:rPr>
        <w:t>1L        Fall 201</w:t>
      </w:r>
      <w:r w:rsidR="00EB7163">
        <w:rPr>
          <w:rFonts w:ascii="Times New Roman" w:eastAsia="Times New Roman" w:hAnsi="Times New Roman" w:cs="Times New Roman"/>
          <w:sz w:val="48"/>
          <w:szCs w:val="48"/>
          <w:u w:val="single"/>
        </w:rPr>
        <w:t>4</w:t>
      </w:r>
      <w:r w:rsidRPr="00C56136">
        <w:rPr>
          <w:rFonts w:ascii="Times New Roman" w:eastAsia="Times New Roman" w:hAnsi="Times New Roman" w:cs="Times New Roman"/>
          <w:sz w:val="48"/>
          <w:szCs w:val="48"/>
          <w:u w:val="single"/>
        </w:rPr>
        <w:t xml:space="preserve"> </w:t>
      </w:r>
      <w:r w:rsidRPr="00C56136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1340"/>
        <w:gridCol w:w="2323"/>
        <w:gridCol w:w="1140"/>
        <w:gridCol w:w="648"/>
        <w:gridCol w:w="1114"/>
        <w:gridCol w:w="2396"/>
      </w:tblGrid>
      <w:tr w:rsidR="00C56136" w:rsidRPr="00C56136" w:rsidTr="003B22D7">
        <w:trPr>
          <w:trHeight w:val="345"/>
          <w:tblCellSpacing w:w="15" w:type="dxa"/>
        </w:trPr>
        <w:tc>
          <w:tcPr>
            <w:tcW w:w="0" w:type="auto"/>
            <w:gridSpan w:val="3"/>
            <w:vAlign w:val="center"/>
          </w:tcPr>
          <w:p w:rsidR="00A97A62" w:rsidRPr="00A97A62" w:rsidRDefault="00A97A62" w:rsidP="00C56136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 "E:\\Common\\F14 Syllabus\\PHYS201L-001-14F-Maheswaranathan.pdf"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97A62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Wednesday’s  </w:t>
            </w:r>
          </w:p>
          <w:p w:rsidR="00C56136" w:rsidRPr="00C56136" w:rsidRDefault="00A97A62" w:rsidP="00C5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62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Syllabus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56136" w:rsidRPr="00C56136" w:rsidRDefault="00A97A62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97A6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Thursday’s Syllabus</w:t>
              </w:r>
            </w:hyperlink>
            <w:bookmarkStart w:id="0" w:name="_GoBack"/>
            <w:bookmarkEnd w:id="0"/>
          </w:p>
        </w:tc>
        <w:tc>
          <w:tcPr>
            <w:tcW w:w="0" w:type="auto"/>
            <w:gridSpan w:val="3"/>
            <w:vAlign w:val="center"/>
          </w:tcPr>
          <w:p w:rsidR="00C56136" w:rsidRPr="00C56136" w:rsidRDefault="00C56136" w:rsidP="00C5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2D7" w:rsidRPr="00C56136" w:rsidTr="00EB7163">
        <w:trPr>
          <w:trHeight w:val="345"/>
          <w:tblCellSpacing w:w="15" w:type="dxa"/>
        </w:trPr>
        <w:tc>
          <w:tcPr>
            <w:tcW w:w="33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Lab #</w:t>
            </w:r>
          </w:p>
        </w:tc>
        <w:tc>
          <w:tcPr>
            <w:tcW w:w="508" w:type="pct"/>
            <w:vAlign w:val="center"/>
            <w:hideMark/>
          </w:tcPr>
          <w:p w:rsidR="00C56136" w:rsidRPr="00C56136" w:rsidRDefault="003B22D7" w:rsidP="003B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Wednesday </w:t>
            </w:r>
            <w:r w:rsidR="00C56136" w:rsidRPr="00C561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Lab  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Experiment</w:t>
            </w:r>
          </w:p>
        </w:tc>
        <w:tc>
          <w:tcPr>
            <w:tcW w:w="0" w:type="auto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Lab #</w:t>
            </w:r>
          </w:p>
        </w:tc>
        <w:tc>
          <w:tcPr>
            <w:tcW w:w="515" w:type="pct"/>
            <w:vAlign w:val="center"/>
            <w:hideMark/>
          </w:tcPr>
          <w:p w:rsidR="00C56136" w:rsidRPr="00C56136" w:rsidRDefault="00C56136" w:rsidP="003B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</w:t>
            </w:r>
            <w:r w:rsidR="003B22D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hursday </w:t>
            </w:r>
            <w:r w:rsidRPr="00C561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Lab  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Experiment</w:t>
            </w:r>
          </w:p>
        </w:tc>
      </w:tr>
      <w:tr w:rsidR="003B22D7" w:rsidRPr="00C56136" w:rsidTr="00EB7163">
        <w:trPr>
          <w:trHeight w:val="300"/>
          <w:tblCellSpacing w:w="15" w:type="dxa"/>
        </w:trPr>
        <w:tc>
          <w:tcPr>
            <w:tcW w:w="33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  <w:hideMark/>
          </w:tcPr>
          <w:p w:rsidR="00C56136" w:rsidRPr="00C56136" w:rsidRDefault="003B22D7" w:rsidP="003B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Sept. 3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Graphing with Excel</w:t>
              </w:r>
            </w:hyperlink>
          </w:p>
        </w:tc>
        <w:tc>
          <w:tcPr>
            <w:tcW w:w="0" w:type="auto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vAlign w:val="center"/>
            <w:hideMark/>
          </w:tcPr>
          <w:p w:rsidR="00C56136" w:rsidRPr="00C56136" w:rsidRDefault="003B22D7" w:rsidP="003B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Sept. 4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Graphing with Excel</w:t>
              </w:r>
            </w:hyperlink>
          </w:p>
        </w:tc>
      </w:tr>
      <w:tr w:rsidR="003B22D7" w:rsidRPr="00C56136" w:rsidTr="00EB7163">
        <w:trPr>
          <w:trHeight w:val="285"/>
          <w:tblCellSpacing w:w="15" w:type="dxa"/>
        </w:trPr>
        <w:tc>
          <w:tcPr>
            <w:tcW w:w="33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  <w:hideMark/>
          </w:tcPr>
          <w:p w:rsidR="00C56136" w:rsidRPr="00C56136" w:rsidRDefault="00C56136" w:rsidP="003B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Sept. </w:t>
            </w:r>
            <w:r w:rsidR="003B22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Density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  <w:hideMark/>
          </w:tcPr>
          <w:p w:rsidR="00C56136" w:rsidRPr="00C56136" w:rsidRDefault="00C56136" w:rsidP="003B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Sept. </w:t>
            </w:r>
            <w:r w:rsidR="003B22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Density</w:t>
              </w:r>
            </w:hyperlink>
          </w:p>
        </w:tc>
      </w:tr>
      <w:tr w:rsidR="003B22D7" w:rsidRPr="00C56136" w:rsidTr="00EB7163">
        <w:trPr>
          <w:trHeight w:val="285"/>
          <w:tblCellSpacing w:w="15" w:type="dxa"/>
        </w:trPr>
        <w:tc>
          <w:tcPr>
            <w:tcW w:w="33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vAlign w:val="center"/>
            <w:hideMark/>
          </w:tcPr>
          <w:p w:rsidR="00C56136" w:rsidRPr="00C56136" w:rsidRDefault="00C56136" w:rsidP="003B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Sept. </w:t>
            </w:r>
            <w:r w:rsidR="003B22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Vectors</w:t>
              </w:r>
            </w:hyperlink>
          </w:p>
        </w:tc>
        <w:tc>
          <w:tcPr>
            <w:tcW w:w="0" w:type="auto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vAlign w:val="center"/>
            <w:hideMark/>
          </w:tcPr>
          <w:p w:rsidR="00C56136" w:rsidRPr="00C56136" w:rsidRDefault="00C56136" w:rsidP="003B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Sept. 1</w:t>
            </w:r>
            <w:r w:rsidR="003B22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Vectors</w:t>
              </w:r>
            </w:hyperlink>
          </w:p>
        </w:tc>
      </w:tr>
      <w:tr w:rsidR="003B22D7" w:rsidRPr="00C56136" w:rsidTr="00EB7163">
        <w:trPr>
          <w:trHeight w:val="570"/>
          <w:tblCellSpacing w:w="15" w:type="dxa"/>
        </w:trPr>
        <w:tc>
          <w:tcPr>
            <w:tcW w:w="33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  <w:vAlign w:val="center"/>
            <w:hideMark/>
          </w:tcPr>
          <w:p w:rsidR="00C56136" w:rsidRPr="00C56136" w:rsidRDefault="00C56136" w:rsidP="003B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Sept. </w:t>
            </w:r>
            <w:r w:rsidR="003B22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Data Collection with a PC </w:t>
              </w:r>
            </w:hyperlink>
          </w:p>
        </w:tc>
        <w:tc>
          <w:tcPr>
            <w:tcW w:w="0" w:type="auto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  <w:hideMark/>
          </w:tcPr>
          <w:p w:rsidR="00C56136" w:rsidRPr="00C56136" w:rsidRDefault="00C56136" w:rsidP="003B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Sept. </w:t>
            </w:r>
            <w:r w:rsidR="003B22D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Data Collection with a PC </w:t>
              </w:r>
            </w:hyperlink>
          </w:p>
        </w:tc>
      </w:tr>
      <w:tr w:rsidR="003B22D7" w:rsidRPr="00C56136" w:rsidTr="00EB7163">
        <w:trPr>
          <w:trHeight w:val="285"/>
          <w:tblCellSpacing w:w="15" w:type="dxa"/>
        </w:trPr>
        <w:tc>
          <w:tcPr>
            <w:tcW w:w="33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  <w:vAlign w:val="center"/>
            <w:hideMark/>
          </w:tcPr>
          <w:p w:rsidR="00C56136" w:rsidRPr="00C56136" w:rsidRDefault="003B22D7" w:rsidP="003B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1</w:t>
            </w:r>
            <w:r w:rsidR="00C56136"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Friction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vAlign w:val="center"/>
            <w:hideMark/>
          </w:tcPr>
          <w:p w:rsidR="00C56136" w:rsidRPr="00C56136" w:rsidRDefault="00ED08BD" w:rsidP="00ED0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</w:t>
            </w:r>
            <w:r w:rsidR="00C56136"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2     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Friction</w:t>
              </w:r>
            </w:hyperlink>
          </w:p>
        </w:tc>
      </w:tr>
      <w:tr w:rsidR="003B22D7" w:rsidRPr="00C56136" w:rsidTr="00EB7163">
        <w:trPr>
          <w:trHeight w:val="240"/>
          <w:tblCellSpacing w:w="15" w:type="dxa"/>
        </w:trPr>
        <w:tc>
          <w:tcPr>
            <w:tcW w:w="33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  <w:vAlign w:val="center"/>
            <w:hideMark/>
          </w:tcPr>
          <w:p w:rsidR="00C56136" w:rsidRPr="00C56136" w:rsidRDefault="00ED08BD" w:rsidP="00ED0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8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Energy</w:t>
              </w:r>
            </w:hyperlink>
          </w:p>
        </w:tc>
        <w:tc>
          <w:tcPr>
            <w:tcW w:w="0" w:type="auto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vAlign w:val="center"/>
            <w:hideMark/>
          </w:tcPr>
          <w:p w:rsidR="00C56136" w:rsidRPr="00C56136" w:rsidRDefault="00C56136" w:rsidP="00ED0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</w:t>
            </w:r>
            <w:r w:rsidR="00ED08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Energy</w:t>
              </w:r>
            </w:hyperlink>
          </w:p>
        </w:tc>
      </w:tr>
      <w:tr w:rsidR="003B22D7" w:rsidRPr="00C56136" w:rsidTr="00EB7163">
        <w:trPr>
          <w:trHeight w:val="285"/>
          <w:tblCellSpacing w:w="15" w:type="dxa"/>
        </w:trPr>
        <w:tc>
          <w:tcPr>
            <w:tcW w:w="33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pct"/>
            <w:vAlign w:val="center"/>
            <w:hideMark/>
          </w:tcPr>
          <w:p w:rsidR="00C56136" w:rsidRPr="00C56136" w:rsidRDefault="00C56136" w:rsidP="00ED0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</w:t>
            </w:r>
            <w:r w:rsidR="00ED08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Ballistic Pendulum</w:t>
              </w:r>
            </w:hyperlink>
          </w:p>
        </w:tc>
        <w:tc>
          <w:tcPr>
            <w:tcW w:w="0" w:type="auto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pct"/>
            <w:vAlign w:val="center"/>
            <w:hideMark/>
          </w:tcPr>
          <w:p w:rsidR="00C56136" w:rsidRPr="00C56136" w:rsidRDefault="00C56136" w:rsidP="00ED0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</w:t>
            </w:r>
            <w:r w:rsidR="00ED08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Ballistic Pendulum</w:t>
              </w:r>
            </w:hyperlink>
          </w:p>
        </w:tc>
      </w:tr>
      <w:tr w:rsidR="003B22D7" w:rsidRPr="00C56136" w:rsidTr="00ED08BD">
        <w:trPr>
          <w:trHeight w:val="285"/>
          <w:tblCellSpacing w:w="15" w:type="dxa"/>
        </w:trPr>
        <w:tc>
          <w:tcPr>
            <w:tcW w:w="331" w:type="pct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vAlign w:val="center"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vAlign w:val="center"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2D7" w:rsidRPr="00C56136" w:rsidTr="00EB7163">
        <w:trPr>
          <w:trHeight w:val="285"/>
          <w:tblCellSpacing w:w="15" w:type="dxa"/>
        </w:trPr>
        <w:tc>
          <w:tcPr>
            <w:tcW w:w="33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pct"/>
            <w:vAlign w:val="center"/>
            <w:hideMark/>
          </w:tcPr>
          <w:p w:rsidR="00C56136" w:rsidRPr="00C56136" w:rsidRDefault="00C56136" w:rsidP="00E13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Oct. 2</w:t>
            </w:r>
            <w:r w:rsidR="00E138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Torque</w:t>
              </w:r>
            </w:hyperlink>
          </w:p>
        </w:tc>
        <w:tc>
          <w:tcPr>
            <w:tcW w:w="0" w:type="auto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pct"/>
            <w:vAlign w:val="center"/>
            <w:hideMark/>
          </w:tcPr>
          <w:p w:rsidR="00C56136" w:rsidRPr="00C56136" w:rsidRDefault="00C56136" w:rsidP="00E13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Oct. 2</w:t>
            </w:r>
            <w:r w:rsidR="00E138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Torque</w:t>
              </w:r>
            </w:hyperlink>
          </w:p>
        </w:tc>
      </w:tr>
      <w:tr w:rsidR="003B22D7" w:rsidRPr="00C56136" w:rsidTr="00EB7163">
        <w:trPr>
          <w:trHeight w:val="285"/>
          <w:tblCellSpacing w:w="15" w:type="dxa"/>
        </w:trPr>
        <w:tc>
          <w:tcPr>
            <w:tcW w:w="33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" w:type="pct"/>
            <w:vAlign w:val="center"/>
            <w:hideMark/>
          </w:tcPr>
          <w:p w:rsidR="00C56136" w:rsidRPr="00C56136" w:rsidRDefault="00C56136" w:rsidP="00E13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Oct. 2</w:t>
            </w:r>
            <w:r w:rsidR="00E138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Rotational Motion: </w:t>
            </w:r>
            <w:hyperlink r:id="rId22" w:history="1">
              <w:r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Instructions</w:t>
              </w:r>
            </w:hyperlink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hyperlink r:id="rId23" w:history="1">
              <w:r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</w:hyperlink>
          </w:p>
        </w:tc>
        <w:tc>
          <w:tcPr>
            <w:tcW w:w="0" w:type="auto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pct"/>
            <w:vAlign w:val="center"/>
            <w:hideMark/>
          </w:tcPr>
          <w:p w:rsidR="00C56136" w:rsidRPr="00C56136" w:rsidRDefault="00C56136" w:rsidP="00E13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</w:t>
            </w:r>
            <w:r w:rsidR="00E138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Rotational Motion: </w:t>
            </w:r>
            <w:hyperlink r:id="rId24" w:history="1">
              <w:r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Instructions</w:t>
              </w:r>
            </w:hyperlink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hyperlink r:id="rId25" w:history="1">
              <w:r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</w:hyperlink>
          </w:p>
        </w:tc>
      </w:tr>
      <w:tr w:rsidR="003B22D7" w:rsidRPr="00C56136" w:rsidTr="00EB7163">
        <w:trPr>
          <w:trHeight w:val="570"/>
          <w:tblCellSpacing w:w="15" w:type="dxa"/>
        </w:trPr>
        <w:tc>
          <w:tcPr>
            <w:tcW w:w="331" w:type="pct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pct"/>
            <w:vAlign w:val="center"/>
            <w:hideMark/>
          </w:tcPr>
          <w:p w:rsidR="00C56136" w:rsidRPr="00C56136" w:rsidRDefault="00C56136" w:rsidP="00E13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</w:t>
            </w:r>
            <w:r w:rsidR="00E138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Hooke's Law and SHM</w:t>
              </w:r>
            </w:hyperlink>
          </w:p>
        </w:tc>
        <w:tc>
          <w:tcPr>
            <w:tcW w:w="0" w:type="auto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pct"/>
            <w:vAlign w:val="center"/>
            <w:hideMark/>
          </w:tcPr>
          <w:p w:rsidR="00C56136" w:rsidRPr="00C56136" w:rsidRDefault="00C56136" w:rsidP="00E13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</w:t>
            </w:r>
            <w:r w:rsidR="00E138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Hooke's Law and SHM</w:t>
              </w:r>
            </w:hyperlink>
          </w:p>
        </w:tc>
      </w:tr>
      <w:tr w:rsidR="003B22D7" w:rsidRPr="00C56136" w:rsidTr="00EB7163">
        <w:trPr>
          <w:trHeight w:val="285"/>
          <w:tblCellSpacing w:w="15" w:type="dxa"/>
        </w:trPr>
        <w:tc>
          <w:tcPr>
            <w:tcW w:w="33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vAlign w:val="center"/>
            <w:hideMark/>
          </w:tcPr>
          <w:p w:rsidR="00C56136" w:rsidRPr="00C56136" w:rsidRDefault="00C56136" w:rsidP="00E13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Nov. 1</w:t>
            </w:r>
            <w:r w:rsidR="00E138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Archimedes' Principle</w:t>
              </w:r>
            </w:hyperlink>
          </w:p>
        </w:tc>
        <w:tc>
          <w:tcPr>
            <w:tcW w:w="0" w:type="auto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" w:type="pct"/>
            <w:vAlign w:val="center"/>
            <w:hideMark/>
          </w:tcPr>
          <w:p w:rsidR="00C56136" w:rsidRPr="00C56136" w:rsidRDefault="00C56136" w:rsidP="00E13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Nov. 1</w:t>
            </w:r>
            <w:r w:rsidR="00E138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Archimedes' Principle</w:t>
              </w:r>
            </w:hyperlink>
          </w:p>
        </w:tc>
      </w:tr>
      <w:tr w:rsidR="003B22D7" w:rsidRPr="00C56136" w:rsidTr="00EB7163">
        <w:trPr>
          <w:trHeight w:val="285"/>
          <w:tblCellSpacing w:w="15" w:type="dxa"/>
        </w:trPr>
        <w:tc>
          <w:tcPr>
            <w:tcW w:w="33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pct"/>
            <w:vAlign w:val="center"/>
            <w:hideMark/>
          </w:tcPr>
          <w:p w:rsidR="00C56136" w:rsidRPr="00C56136" w:rsidRDefault="00C56136" w:rsidP="00E13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Nov. 1</w:t>
            </w:r>
            <w:r w:rsidR="00E138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Vibrating String</w:t>
              </w:r>
            </w:hyperlink>
          </w:p>
        </w:tc>
        <w:tc>
          <w:tcPr>
            <w:tcW w:w="0" w:type="auto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" w:type="pct"/>
            <w:vAlign w:val="center"/>
            <w:hideMark/>
          </w:tcPr>
          <w:p w:rsidR="00C56136" w:rsidRPr="00C56136" w:rsidRDefault="00C56136" w:rsidP="00E13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</w:t>
            </w:r>
            <w:r w:rsidR="00E138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Vibrating String</w:t>
              </w:r>
            </w:hyperlink>
          </w:p>
        </w:tc>
      </w:tr>
      <w:tr w:rsidR="003B22D7" w:rsidRPr="00C56136" w:rsidTr="00EB7163">
        <w:trPr>
          <w:trHeight w:val="210"/>
          <w:tblCellSpacing w:w="15" w:type="dxa"/>
        </w:trPr>
        <w:tc>
          <w:tcPr>
            <w:tcW w:w="331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vAlign w:val="center"/>
            <w:hideMark/>
          </w:tcPr>
          <w:p w:rsidR="00C56136" w:rsidRPr="00C56136" w:rsidRDefault="00604477" w:rsidP="0060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  3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Speed of sound in air</w:t>
              </w:r>
            </w:hyperlink>
          </w:p>
        </w:tc>
        <w:tc>
          <w:tcPr>
            <w:tcW w:w="0" w:type="auto"/>
            <w:vAlign w:val="center"/>
            <w:hideMark/>
          </w:tcPr>
          <w:p w:rsidR="00C56136" w:rsidRPr="00C56136" w:rsidRDefault="00C56136" w:rsidP="00C5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vAlign w:val="center"/>
            <w:hideMark/>
          </w:tcPr>
          <w:p w:rsidR="00C56136" w:rsidRPr="00C56136" w:rsidRDefault="00C56136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" w:type="pct"/>
            <w:vAlign w:val="center"/>
            <w:hideMark/>
          </w:tcPr>
          <w:p w:rsidR="00C56136" w:rsidRPr="00C56136" w:rsidRDefault="00604477" w:rsidP="00604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 4</w:t>
            </w:r>
          </w:p>
        </w:tc>
        <w:tc>
          <w:tcPr>
            <w:tcW w:w="1501" w:type="pct"/>
            <w:vAlign w:val="center"/>
            <w:hideMark/>
          </w:tcPr>
          <w:p w:rsidR="00C56136" w:rsidRPr="00C56136" w:rsidRDefault="00A97A62" w:rsidP="00C5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C56136" w:rsidRPr="00C561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Speed of sound in air</w:t>
              </w:r>
            </w:hyperlink>
          </w:p>
        </w:tc>
      </w:tr>
    </w:tbl>
    <w:p w:rsidR="0038324B" w:rsidRDefault="0038324B"/>
    <w:sectPr w:rsidR="0038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36"/>
    <w:rsid w:val="0038324B"/>
    <w:rsid w:val="003B22D7"/>
    <w:rsid w:val="00604477"/>
    <w:rsid w:val="0091753E"/>
    <w:rsid w:val="00A97A62"/>
    <w:rsid w:val="00C56136"/>
    <w:rsid w:val="00E138D2"/>
    <w:rsid w:val="00EB7163"/>
    <w:rsid w:val="00E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hr.winthrop.edu/faculty/mahes/link_to_webpages/courses/phys211l/PCData%20F2013%20Final%20version.docx" TargetMode="External"/><Relationship Id="rId18" Type="http://schemas.openxmlformats.org/officeDocument/2006/relationships/hyperlink" Target="http://bohr.winthrop.edu/faculty/mahes/link_to_webpages/courses/phys211l/Ballistic%20with%20Pre-lab.docx" TargetMode="External"/><Relationship Id="rId26" Type="http://schemas.openxmlformats.org/officeDocument/2006/relationships/hyperlink" Target="http://bohr.winthrop.edu/faculty/mahes/link_to_webpages/courses/phys211l/211Hooke201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hr.winthrop.edu/faculty/mahes/link_to_webpages/courses/phys211l/Torque2012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ohr.winthrop.edu/faculty/mahes/link_to_webpages/courses/phys211l/Graphing2013.docx" TargetMode="External"/><Relationship Id="rId12" Type="http://schemas.openxmlformats.org/officeDocument/2006/relationships/hyperlink" Target="http://bohr.winthrop.edu/faculty/mahes/link_to_webpages/courses/phys211l/PCData%20F2013%20Final%20version.docx" TargetMode="External"/><Relationship Id="rId17" Type="http://schemas.openxmlformats.org/officeDocument/2006/relationships/hyperlink" Target="http://bohr.winthrop.edu/faculty/mahes/link_to_webpages/courses/phys211l/Energy%20with%20pre%20lab%202013.docx" TargetMode="External"/><Relationship Id="rId25" Type="http://schemas.openxmlformats.org/officeDocument/2006/relationships/hyperlink" Target="http://bohr.winthrop.edu/faculty/mahes/link_to_webpages/courses/phys211l/Data%20Rotational%20F2013.docx" TargetMode="External"/><Relationship Id="rId33" Type="http://schemas.openxmlformats.org/officeDocument/2006/relationships/hyperlink" Target="http://bohr.winthrop.edu/faculty/mahes/link_to_webpages/courses/phys211l/Speed%20of%20sound%20F2013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ohr.winthrop.edu/faculty/mahes/link_to_webpages/courses/phys211l/Energy%20with%20pre%20lab%202013.docx" TargetMode="External"/><Relationship Id="rId20" Type="http://schemas.openxmlformats.org/officeDocument/2006/relationships/hyperlink" Target="http://bohr.winthrop.edu/faculty/mahes/link_to_webpages/courses/phys211l/Torque2012.docx" TargetMode="External"/><Relationship Id="rId29" Type="http://schemas.openxmlformats.org/officeDocument/2006/relationships/hyperlink" Target="http://bohr.winthrop.edu/faculty/mahes/link_to_webpages/courses/phys211l/ArchiF2013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bohr.winthrop.edu/faculty/mahes/link_to_webpages/courses/phys211l/Graphing2013.docx" TargetMode="External"/><Relationship Id="rId11" Type="http://schemas.openxmlformats.org/officeDocument/2006/relationships/hyperlink" Target="http://bohr.winthrop.edu/faculty/mahes/link_to_webpages/courses/phys211l/Vectors%202013.docx" TargetMode="External"/><Relationship Id="rId24" Type="http://schemas.openxmlformats.org/officeDocument/2006/relationships/hyperlink" Target="http://bohr.winthrop.edu/faculty/mahes/link_to_webpages/courses/phys211l/Ins%20Rotational%20F2013.docx" TargetMode="External"/><Relationship Id="rId32" Type="http://schemas.openxmlformats.org/officeDocument/2006/relationships/hyperlink" Target="http://bohr.winthrop.edu/faculty/mahes/link_to_webpages/courses/phys211l/Speed%20of%20sound%20F2013.docx" TargetMode="External"/><Relationship Id="rId5" Type="http://schemas.openxmlformats.org/officeDocument/2006/relationships/hyperlink" Target="file:///E:\Common\F14%20Syllabus\PHYS201L-002-14F-Maheswaranathan.pdf" TargetMode="External"/><Relationship Id="rId15" Type="http://schemas.openxmlformats.org/officeDocument/2006/relationships/hyperlink" Target="http://bohr.winthrop.edu/faculty/mahes/link_to_webpages/courses/phys211l/Friction/FrictionWF12.docx" TargetMode="External"/><Relationship Id="rId23" Type="http://schemas.openxmlformats.org/officeDocument/2006/relationships/hyperlink" Target="http://bohr.winthrop.edu/faculty/mahes/link_to_webpages/courses/phys211l/Data%20Rotational%20F2013.docx" TargetMode="External"/><Relationship Id="rId28" Type="http://schemas.openxmlformats.org/officeDocument/2006/relationships/hyperlink" Target="http://bohr.winthrop.edu/faculty/mahes/link_to_webpages/courses/phys211l/ArchiF2013.docx" TargetMode="External"/><Relationship Id="rId10" Type="http://schemas.openxmlformats.org/officeDocument/2006/relationships/hyperlink" Target="http://bohr.winthrop.edu/faculty/mahes/link_to_webpages/courses/phys211l/Vectors%202013.docx" TargetMode="External"/><Relationship Id="rId19" Type="http://schemas.openxmlformats.org/officeDocument/2006/relationships/hyperlink" Target="http://bohr.winthrop.edu/faculty/mahes/link_to_webpages/courses/phys211l/Ballistic%20with%20Pre-lab.docx" TargetMode="External"/><Relationship Id="rId31" Type="http://schemas.openxmlformats.org/officeDocument/2006/relationships/hyperlink" Target="http://bohr.winthrop.edu/faculty/mahes/link_to_webpages/courses/phys211l/VibratingstringF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hr.winthrop.edu/faculty/mahes/link_to_webpages/courses/phys211l/Density2013.docx" TargetMode="External"/><Relationship Id="rId14" Type="http://schemas.openxmlformats.org/officeDocument/2006/relationships/hyperlink" Target="http://bohr.winthrop.edu/faculty/mahes/link_to_webpages/courses/phys211l/FrictionWF12.docx" TargetMode="External"/><Relationship Id="rId22" Type="http://schemas.openxmlformats.org/officeDocument/2006/relationships/hyperlink" Target="http://bohr.winthrop.edu/faculty/mahes/link_to_webpages/courses/phys211l/Ins%20Rotational%20F2013.docx" TargetMode="External"/><Relationship Id="rId27" Type="http://schemas.openxmlformats.org/officeDocument/2006/relationships/hyperlink" Target="http://bohr.winthrop.edu/faculty/mahes/link_to_webpages/courses/phys211l/211Hooke2013.docx" TargetMode="External"/><Relationship Id="rId30" Type="http://schemas.openxmlformats.org/officeDocument/2006/relationships/hyperlink" Target="http://bohr.winthrop.edu/faculty/mahes/link_to_webpages/courses/phys211l/VibratingstringF2013.docx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ohr.winthrop.edu/faculty/mahes/link_to_webpages/courses/phys211l/Density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Maheswaranathan, Ponn</cp:lastModifiedBy>
  <cp:revision>2</cp:revision>
  <dcterms:created xsi:type="dcterms:W3CDTF">2014-09-04T14:16:00Z</dcterms:created>
  <dcterms:modified xsi:type="dcterms:W3CDTF">2014-09-04T14:16:00Z</dcterms:modified>
</cp:coreProperties>
</file>