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2" w:rsidRDefault="004A4712" w:rsidP="00051B4E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 w:rsidRPr="00051B4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D1AAD16" wp14:editId="736EFAB5">
            <wp:simplePos x="0" y="0"/>
            <wp:positionH relativeFrom="column">
              <wp:posOffset>4485034</wp:posOffset>
            </wp:positionH>
            <wp:positionV relativeFrom="paragraph">
              <wp:posOffset>232410</wp:posOffset>
            </wp:positionV>
            <wp:extent cx="2277101" cy="10373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yPLUSBlackboardPartnership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01" cy="103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2C3643B6" wp14:editId="38D060B4">
            <wp:simplePos x="0" y="0"/>
            <wp:positionH relativeFrom="column">
              <wp:posOffset>-467995</wp:posOffset>
            </wp:positionH>
            <wp:positionV relativeFrom="paragraph">
              <wp:posOffset>-452120</wp:posOffset>
            </wp:positionV>
            <wp:extent cx="7763510" cy="681355"/>
            <wp:effectExtent l="0" t="0" r="8890" b="4445"/>
            <wp:wrapNone/>
            <wp:docPr id="14" name="Picture 14" descr="http://portal.wiley.com/functions/marketing/he/us/wileyplus/WileyPLUS%20Logo%20Gallery/WileyPLUS_header%205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wiley.com/functions/marketing/he/us/wileyplus/WileyPLUS%20Logo%20Gallery/WileyPLUS_header%205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40"/>
                    <a:stretch/>
                  </pic:blipFill>
                  <pic:spPr bwMode="auto">
                    <a:xfrm>
                      <a:off x="0" y="0"/>
                      <a:ext cx="7763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1C" w:rsidRDefault="00051B4E" w:rsidP="00051B4E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r w:rsidRPr="00051B4E">
        <w:rPr>
          <w:rFonts w:asciiTheme="majorHAnsi" w:hAnsiTheme="majorHAnsi"/>
          <w:b/>
          <w:sz w:val="52"/>
          <w:szCs w:val="52"/>
        </w:rPr>
        <w:t xml:space="preserve">Getting Started with   </w:t>
      </w:r>
    </w:p>
    <w:p w:rsidR="00051B4E" w:rsidRPr="00051B4E" w:rsidRDefault="00051B4E" w:rsidP="00051B4E">
      <w:pPr>
        <w:spacing w:after="0" w:line="240" w:lineRule="auto"/>
        <w:rPr>
          <w:sz w:val="52"/>
          <w:szCs w:val="52"/>
        </w:rPr>
      </w:pPr>
      <w:proofErr w:type="spellStart"/>
      <w:r w:rsidRPr="00051B4E">
        <w:rPr>
          <w:rFonts w:asciiTheme="majorHAnsi" w:hAnsiTheme="majorHAnsi"/>
          <w:b/>
          <w:sz w:val="52"/>
          <w:szCs w:val="52"/>
        </w:rPr>
        <w:t>WileyPLUS</w:t>
      </w:r>
      <w:proofErr w:type="spellEnd"/>
      <w:r w:rsidRPr="00051B4E">
        <w:rPr>
          <w:rFonts w:asciiTheme="majorHAnsi" w:hAnsiTheme="majorHAnsi"/>
          <w:b/>
          <w:sz w:val="52"/>
          <w:szCs w:val="52"/>
        </w:rPr>
        <w:t xml:space="preserve"> and Blackboard</w:t>
      </w:r>
    </w:p>
    <w:p w:rsidR="00540108" w:rsidRDefault="00540108" w:rsidP="002406A7">
      <w:pPr>
        <w:spacing w:after="0" w:line="240" w:lineRule="auto"/>
      </w:pPr>
    </w:p>
    <w:p w:rsidR="00540108" w:rsidRPr="003C4ABB" w:rsidRDefault="00CF5A14" w:rsidP="002406A7">
      <w:pPr>
        <w:spacing w:after="0" w:line="240" w:lineRule="auto"/>
        <w:rPr>
          <w:sz w:val="24"/>
          <w:szCs w:val="24"/>
        </w:rPr>
      </w:pPr>
      <w:proofErr w:type="spellStart"/>
      <w:r w:rsidRPr="003C4ABB">
        <w:rPr>
          <w:i/>
          <w:sz w:val="24"/>
          <w:szCs w:val="24"/>
        </w:rPr>
        <w:t>WileyPLUS</w:t>
      </w:r>
      <w:proofErr w:type="spellEnd"/>
      <w:r w:rsidRPr="003C4ABB">
        <w:rPr>
          <w:sz w:val="24"/>
          <w:szCs w:val="24"/>
        </w:rPr>
        <w:t xml:space="preserve"> is an online learning environment that helps you </w:t>
      </w:r>
      <w:proofErr w:type="gramStart"/>
      <w:r w:rsidRPr="003C4ABB">
        <w:rPr>
          <w:sz w:val="24"/>
          <w:szCs w:val="24"/>
        </w:rPr>
        <w:t>know</w:t>
      </w:r>
      <w:proofErr w:type="gramEnd"/>
      <w:r w:rsidRPr="003C4ABB">
        <w:rPr>
          <w:sz w:val="24"/>
          <w:szCs w:val="24"/>
        </w:rPr>
        <w:t xml:space="preserve"> (1) what to do, (2) how to do it, and (3) If you’ve done it right! Your instructor has integrated </w:t>
      </w:r>
      <w:proofErr w:type="spellStart"/>
      <w:r w:rsidRPr="00ED4EA9">
        <w:rPr>
          <w:i/>
          <w:sz w:val="24"/>
          <w:szCs w:val="24"/>
        </w:rPr>
        <w:t>WileyPLUS</w:t>
      </w:r>
      <w:proofErr w:type="spellEnd"/>
      <w:r w:rsidRPr="003C4ABB">
        <w:rPr>
          <w:sz w:val="24"/>
          <w:szCs w:val="24"/>
        </w:rPr>
        <w:t xml:space="preserve"> conte</w:t>
      </w:r>
      <w:r w:rsidR="003C4ABB">
        <w:rPr>
          <w:sz w:val="24"/>
          <w:szCs w:val="24"/>
        </w:rPr>
        <w:t xml:space="preserve">nt within your Blackboard Learn™ </w:t>
      </w:r>
      <w:r w:rsidRPr="003C4ABB">
        <w:rPr>
          <w:sz w:val="24"/>
          <w:szCs w:val="24"/>
        </w:rPr>
        <w:t xml:space="preserve">experience to provide you with a clear path to studying success. </w:t>
      </w:r>
      <w:r w:rsidR="003C4ABB" w:rsidRPr="003C4ABB">
        <w:rPr>
          <w:sz w:val="24"/>
          <w:szCs w:val="24"/>
        </w:rPr>
        <w:t>A</w:t>
      </w:r>
      <w:r w:rsidRPr="003C4ABB">
        <w:rPr>
          <w:sz w:val="24"/>
          <w:szCs w:val="24"/>
        </w:rPr>
        <w:t xml:space="preserve">ccess </w:t>
      </w:r>
      <w:proofErr w:type="spellStart"/>
      <w:r w:rsidRPr="00ED4EA9">
        <w:rPr>
          <w:i/>
          <w:sz w:val="24"/>
          <w:szCs w:val="24"/>
        </w:rPr>
        <w:t>WileyPLUS</w:t>
      </w:r>
      <w:proofErr w:type="spellEnd"/>
      <w:r w:rsidRPr="003C4ABB">
        <w:rPr>
          <w:sz w:val="24"/>
          <w:szCs w:val="24"/>
        </w:rPr>
        <w:t xml:space="preserve"> through Blackboard</w:t>
      </w:r>
      <w:r w:rsidR="003C4ABB" w:rsidRPr="003C4ABB">
        <w:rPr>
          <w:sz w:val="24"/>
          <w:szCs w:val="24"/>
        </w:rPr>
        <w:t xml:space="preserve"> to experience:</w:t>
      </w:r>
    </w:p>
    <w:p w:rsidR="003C4ABB" w:rsidRPr="003C4ABB" w:rsidRDefault="003C4ABB" w:rsidP="003C4ABB">
      <w:pPr>
        <w:spacing w:after="0" w:line="240" w:lineRule="auto"/>
        <w:ind w:left="1800"/>
        <w:rPr>
          <w:b/>
          <w:bCs/>
        </w:rPr>
      </w:pPr>
      <w:r w:rsidRPr="003C4ABB">
        <w:rPr>
          <w:b/>
          <w:bCs/>
        </w:rPr>
        <w:t xml:space="preserve">+   </w:t>
      </w:r>
      <w:r>
        <w:rPr>
          <w:b/>
          <w:bCs/>
        </w:rPr>
        <w:t xml:space="preserve">Direct access to </w:t>
      </w:r>
      <w:proofErr w:type="spellStart"/>
      <w:r w:rsidRPr="00ED4EA9">
        <w:rPr>
          <w:b/>
          <w:bCs/>
          <w:i/>
        </w:rPr>
        <w:t>WileyPLUS</w:t>
      </w:r>
      <w:proofErr w:type="spellEnd"/>
      <w:r>
        <w:rPr>
          <w:b/>
          <w:bCs/>
        </w:rPr>
        <w:t xml:space="preserve"> content!</w:t>
      </w:r>
      <w:r w:rsidRPr="003C4ABB">
        <w:rPr>
          <w:b/>
          <w:bCs/>
        </w:rPr>
        <w:tab/>
      </w:r>
      <w:r w:rsidRPr="003C4ABB">
        <w:rPr>
          <w:b/>
          <w:bCs/>
        </w:rPr>
        <w:tab/>
        <w:t xml:space="preserve">+   </w:t>
      </w:r>
      <w:r>
        <w:rPr>
          <w:b/>
          <w:bCs/>
        </w:rPr>
        <w:t>Gradebook synchronization!</w:t>
      </w:r>
    </w:p>
    <w:p w:rsidR="003C4ABB" w:rsidRPr="003C4ABB" w:rsidRDefault="003C4ABB" w:rsidP="003C4ABB">
      <w:pPr>
        <w:spacing w:after="0" w:line="240" w:lineRule="auto"/>
        <w:ind w:left="1800"/>
        <w:rPr>
          <w:b/>
          <w:bCs/>
        </w:rPr>
      </w:pPr>
      <w:r w:rsidRPr="003C4ABB">
        <w:rPr>
          <w:b/>
          <w:bCs/>
        </w:rPr>
        <w:t xml:space="preserve">+   </w:t>
      </w:r>
      <w:r>
        <w:rPr>
          <w:b/>
          <w:bCs/>
        </w:rPr>
        <w:t>Single Sign-on (no new login needed!)</w:t>
      </w:r>
      <w:r w:rsidRPr="003C4ABB">
        <w:rPr>
          <w:b/>
          <w:bCs/>
        </w:rPr>
        <w:tab/>
      </w:r>
      <w:r>
        <w:rPr>
          <w:b/>
          <w:bCs/>
        </w:rPr>
        <w:tab/>
      </w:r>
      <w:r w:rsidRPr="003C4ABB">
        <w:rPr>
          <w:b/>
          <w:bCs/>
        </w:rPr>
        <w:t xml:space="preserve">+   </w:t>
      </w:r>
      <w:r>
        <w:rPr>
          <w:b/>
          <w:bCs/>
        </w:rPr>
        <w:t>Data privacy!</w:t>
      </w:r>
      <w:r w:rsidRPr="003C4ABB">
        <w:rPr>
          <w:b/>
          <w:bCs/>
        </w:rPr>
        <w:tab/>
      </w:r>
    </w:p>
    <w:p w:rsidR="003C4ABB" w:rsidRPr="003C4ABB" w:rsidRDefault="003C4ABB" w:rsidP="003C4ABB">
      <w:pPr>
        <w:spacing w:after="0" w:line="240" w:lineRule="auto"/>
        <w:ind w:left="1800"/>
        <w:rPr>
          <w:b/>
          <w:bCs/>
        </w:rPr>
      </w:pPr>
      <w:r w:rsidRPr="003C4ABB">
        <w:rPr>
          <w:b/>
          <w:bCs/>
        </w:rPr>
        <w:t>+   24/7 accessibility!</w:t>
      </w:r>
      <w:r w:rsidRPr="003C4ABB">
        <w:rPr>
          <w:b/>
          <w:bCs/>
        </w:rPr>
        <w:tab/>
      </w:r>
      <w:r w:rsidRPr="003C4ABB">
        <w:rPr>
          <w:b/>
          <w:bCs/>
        </w:rPr>
        <w:tab/>
      </w:r>
      <w:r w:rsidRPr="003C4ABB">
        <w:rPr>
          <w:b/>
          <w:bCs/>
        </w:rPr>
        <w:tab/>
      </w:r>
      <w:r w:rsidRPr="003C4ABB">
        <w:rPr>
          <w:b/>
          <w:bCs/>
        </w:rPr>
        <w:tab/>
        <w:t>+   Much, much, more…</w:t>
      </w:r>
    </w:p>
    <w:p w:rsidR="00540108" w:rsidRDefault="00540108" w:rsidP="002406A7">
      <w:pPr>
        <w:spacing w:after="0" w:line="240" w:lineRule="auto"/>
      </w:pPr>
    </w:p>
    <w:p w:rsidR="00540108" w:rsidRPr="00540108" w:rsidRDefault="00540108" w:rsidP="002406A7">
      <w:pPr>
        <w:pStyle w:val="Heading1"/>
        <w:spacing w:before="0"/>
        <w:rPr>
          <w:color w:val="FFFFFF" w:themeColor="background1"/>
          <w:sz w:val="36"/>
          <w:szCs w:val="36"/>
        </w:rPr>
      </w:pPr>
      <w:r w:rsidRPr="00540108">
        <w:rPr>
          <w:color w:val="FFFFFF" w:themeColor="background1"/>
          <w:sz w:val="36"/>
          <w:szCs w:val="36"/>
          <w:highlight w:val="black"/>
        </w:rPr>
        <w:t>Registration Code Savings!</w:t>
      </w:r>
    </w:p>
    <w:p w:rsidR="00540108" w:rsidRPr="00163364" w:rsidRDefault="00540108" w:rsidP="002406A7">
      <w:pPr>
        <w:spacing w:after="0" w:line="240" w:lineRule="auto"/>
        <w:rPr>
          <w:rFonts w:ascii="Calibri" w:hAnsi="Calibri" w:cs="Tahoma"/>
          <w:sz w:val="28"/>
          <w:szCs w:val="28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58EEA" wp14:editId="10C875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53225" cy="0"/>
                <wp:effectExtent l="9525" t="10160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-.05pt;width:5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"/>
            </w:pict>
          </mc:Fallback>
        </mc:AlternateContent>
      </w:r>
      <w:r w:rsidRPr="00163364">
        <w:rPr>
          <w:rFonts w:ascii="Calibri" w:hAnsi="Calibri" w:cs="Tahoma"/>
          <w:b/>
          <w:bCs/>
          <w:sz w:val="28"/>
          <w:szCs w:val="28"/>
        </w:rPr>
        <w:t xml:space="preserve">You will need a registration code to access </w:t>
      </w:r>
      <w:proofErr w:type="spellStart"/>
      <w:r w:rsidRPr="00163364">
        <w:rPr>
          <w:rFonts w:ascii="Calibri" w:hAnsi="Calibri" w:cs="Tahoma"/>
          <w:b/>
          <w:bCs/>
          <w:i/>
          <w:iCs/>
          <w:sz w:val="28"/>
          <w:szCs w:val="28"/>
        </w:rPr>
        <w:t>WileyPLUS</w:t>
      </w:r>
      <w:proofErr w:type="spellEnd"/>
      <w:r>
        <w:rPr>
          <w:rFonts w:ascii="Calibri" w:hAnsi="Calibri" w:cs="Tahoma"/>
          <w:b/>
          <w:bCs/>
          <w:i/>
          <w:iCs/>
          <w:sz w:val="28"/>
          <w:szCs w:val="28"/>
        </w:rPr>
        <w:t xml:space="preserve"> </w:t>
      </w:r>
      <w:r w:rsidRPr="00540108">
        <w:rPr>
          <w:rFonts w:ascii="Calibri" w:hAnsi="Calibri" w:cs="Tahoma"/>
          <w:b/>
          <w:bCs/>
          <w:iCs/>
          <w:sz w:val="28"/>
          <w:szCs w:val="28"/>
        </w:rPr>
        <w:t>through Blackboard</w:t>
      </w:r>
      <w:r w:rsidRPr="00163364">
        <w:rPr>
          <w:rFonts w:ascii="Calibri" w:hAnsi="Calibri" w:cs="Tahoma"/>
          <w:b/>
          <w:bCs/>
          <w:i/>
          <w:iCs/>
          <w:sz w:val="28"/>
          <w:szCs w:val="28"/>
        </w:rPr>
        <w:t xml:space="preserve">. </w:t>
      </w:r>
      <w:r w:rsidRPr="00163364">
        <w:rPr>
          <w:rFonts w:ascii="Calibri" w:hAnsi="Calibri" w:cs="Tahoma"/>
          <w:sz w:val="28"/>
          <w:szCs w:val="28"/>
        </w:rPr>
        <w:t>It’s your choice to buy it with or without the printed text:</w:t>
      </w:r>
    </w:p>
    <w:p w:rsidR="00540108" w:rsidRPr="00115CA9" w:rsidRDefault="00540108" w:rsidP="002406A7">
      <w:pPr>
        <w:numPr>
          <w:ilvl w:val="0"/>
          <w:numId w:val="1"/>
        </w:numPr>
        <w:spacing w:after="0" w:line="240" w:lineRule="auto"/>
        <w:rPr>
          <w:rFonts w:ascii="Calibri" w:hAnsi="Calibri" w:cs="Tahoma"/>
        </w:rPr>
      </w:pPr>
      <w:r w:rsidRPr="004075A0">
        <w:rPr>
          <w:rFonts w:ascii="Calibri" w:hAnsi="Calibri" w:cs="Tahoma"/>
        </w:rPr>
        <w:t xml:space="preserve">Use the online version of your </w:t>
      </w:r>
      <w:proofErr w:type="spellStart"/>
      <w:r w:rsidR="00893066" w:rsidRPr="00893066">
        <w:rPr>
          <w:rFonts w:ascii="Calibri" w:hAnsi="Calibri" w:cs="Tahoma"/>
          <w:i/>
        </w:rPr>
        <w:t>WileyPLUS</w:t>
      </w:r>
      <w:proofErr w:type="spellEnd"/>
      <w:r w:rsidR="00893066">
        <w:rPr>
          <w:rFonts w:ascii="Calibri" w:hAnsi="Calibri" w:cs="Tahoma"/>
        </w:rPr>
        <w:t xml:space="preserve"> text in Blackboard</w:t>
      </w:r>
      <w:r w:rsidR="007052AF">
        <w:rPr>
          <w:rFonts w:ascii="Calibri" w:hAnsi="Calibri" w:cs="Tahoma"/>
        </w:rPr>
        <w:t>—</w:t>
      </w:r>
      <w:r w:rsidR="007052AF" w:rsidRPr="007052AF">
        <w:rPr>
          <w:rFonts w:ascii="Calibri" w:hAnsi="Calibri" w:cs="Tahoma"/>
        </w:rPr>
        <w:t xml:space="preserve">purchase </w:t>
      </w:r>
      <w:r w:rsidR="007052AF" w:rsidRPr="007052AF">
        <w:rPr>
          <w:rFonts w:ascii="Calibri" w:hAnsi="Calibri" w:cs="Calibri"/>
        </w:rPr>
        <w:t xml:space="preserve">access online through </w:t>
      </w:r>
      <w:proofErr w:type="spellStart"/>
      <w:r w:rsidR="007052AF" w:rsidRPr="007052AF">
        <w:rPr>
          <w:rFonts w:ascii="Calibri" w:hAnsi="Calibri" w:cs="Calibri"/>
          <w:i/>
        </w:rPr>
        <w:t>WileyPLUS</w:t>
      </w:r>
      <w:proofErr w:type="spellEnd"/>
      <w:r w:rsidR="007052AF" w:rsidRPr="007052AF">
        <w:rPr>
          <w:rFonts w:ascii="Calibri" w:hAnsi="Calibri" w:cs="Calibri"/>
        </w:rPr>
        <w:t xml:space="preserve"> and </w:t>
      </w:r>
      <w:r w:rsidRPr="00115CA9">
        <w:rPr>
          <w:rFonts w:ascii="Calibri" w:hAnsi="Calibri" w:cs="Arial"/>
          <w:b/>
        </w:rPr>
        <w:t xml:space="preserve">save!  </w:t>
      </w:r>
      <w:r>
        <w:rPr>
          <w:rFonts w:ascii="Calibri" w:hAnsi="Calibri" w:cs="Tahoma"/>
        </w:rPr>
        <w:t xml:space="preserve">You will be presented with the option to buy </w:t>
      </w:r>
      <w:proofErr w:type="spellStart"/>
      <w:r w:rsidRPr="00CB2140">
        <w:rPr>
          <w:rFonts w:ascii="Calibri" w:hAnsi="Calibri" w:cs="Tahoma"/>
          <w:i/>
        </w:rPr>
        <w:t>WileyPLUS</w:t>
      </w:r>
      <w:proofErr w:type="spellEnd"/>
      <w:r>
        <w:rPr>
          <w:rFonts w:ascii="Calibri" w:hAnsi="Calibri" w:cs="Tahoma"/>
        </w:rPr>
        <w:t xml:space="preserve"> </w:t>
      </w:r>
      <w:r w:rsidR="00CB2140">
        <w:rPr>
          <w:rFonts w:ascii="Calibri" w:hAnsi="Calibri" w:cs="Tahoma"/>
        </w:rPr>
        <w:t xml:space="preserve">access </w:t>
      </w:r>
      <w:r w:rsidR="006C2F23">
        <w:rPr>
          <w:rFonts w:ascii="Calibri" w:hAnsi="Calibri" w:cs="Tahoma"/>
        </w:rPr>
        <w:t xml:space="preserve">the first time you click on a link to </w:t>
      </w:r>
      <w:proofErr w:type="spellStart"/>
      <w:r w:rsidR="006C2F23" w:rsidRPr="00CB2140">
        <w:rPr>
          <w:rFonts w:ascii="Calibri" w:hAnsi="Calibri" w:cs="Tahoma"/>
          <w:i/>
        </w:rPr>
        <w:t>WileyPLUS</w:t>
      </w:r>
      <w:proofErr w:type="spellEnd"/>
      <w:r w:rsidR="006C2F23">
        <w:rPr>
          <w:rFonts w:ascii="Calibri" w:hAnsi="Calibri" w:cs="Tahoma"/>
        </w:rPr>
        <w:t xml:space="preserve"> material from your Blackboard course</w:t>
      </w:r>
      <w:r>
        <w:rPr>
          <w:rFonts w:ascii="Calibri" w:hAnsi="Calibri" w:cs="Tahoma"/>
        </w:rPr>
        <w:t>.</w:t>
      </w:r>
      <w:r w:rsidR="00CB2140">
        <w:rPr>
          <w:rFonts w:ascii="Calibri" w:hAnsi="Calibri" w:cs="Tahoma"/>
        </w:rPr>
        <w:t xml:space="preserve"> OR…</w:t>
      </w:r>
    </w:p>
    <w:p w:rsidR="00540108" w:rsidRPr="004075A0" w:rsidRDefault="00540108" w:rsidP="002406A7">
      <w:pPr>
        <w:numPr>
          <w:ilvl w:val="0"/>
          <w:numId w:val="1"/>
        </w:numPr>
        <w:spacing w:after="0" w:line="240" w:lineRule="auto"/>
        <w:rPr>
          <w:rFonts w:ascii="Calibri" w:hAnsi="Calibri" w:cs="Tahoma"/>
        </w:rPr>
      </w:pPr>
      <w:r w:rsidRPr="004075A0">
        <w:rPr>
          <w:rFonts w:ascii="Calibri" w:hAnsi="Calibri" w:cs="Tahoma"/>
        </w:rPr>
        <w:t xml:space="preserve">Buy the new, printed text in the bookstore and a </w:t>
      </w:r>
      <w:proofErr w:type="spellStart"/>
      <w:r w:rsidRPr="004075A0">
        <w:rPr>
          <w:rFonts w:ascii="Calibri" w:hAnsi="Calibri" w:cs="Tahoma"/>
          <w:i/>
          <w:iCs/>
        </w:rPr>
        <w:t>WileyPLUS</w:t>
      </w:r>
      <w:proofErr w:type="spellEnd"/>
      <w:r w:rsidRPr="004075A0">
        <w:rPr>
          <w:rFonts w:ascii="Calibri" w:hAnsi="Calibri" w:cs="Tahoma"/>
        </w:rPr>
        <w:t xml:space="preserve"> access code will be included. </w:t>
      </w:r>
      <w:r w:rsidRPr="004075A0">
        <w:rPr>
          <w:rFonts w:ascii="Calibri" w:hAnsi="Calibri" w:cs="Tahoma"/>
          <w:b/>
          <w:bCs/>
        </w:rPr>
        <w:t xml:space="preserve">DO NOT THROW THIS </w:t>
      </w:r>
      <w:r w:rsidR="00CB2140">
        <w:rPr>
          <w:rFonts w:ascii="Calibri" w:hAnsi="Calibri" w:cs="Tahoma"/>
          <w:b/>
          <w:bCs/>
        </w:rPr>
        <w:t xml:space="preserve">CODE </w:t>
      </w:r>
      <w:r w:rsidRPr="004075A0">
        <w:rPr>
          <w:rFonts w:ascii="Calibri" w:hAnsi="Calibri" w:cs="Tahoma"/>
          <w:b/>
          <w:bCs/>
        </w:rPr>
        <w:t>AWAY!</w:t>
      </w:r>
    </w:p>
    <w:p w:rsidR="00540108" w:rsidRDefault="00540108" w:rsidP="002406A7">
      <w:pPr>
        <w:spacing w:after="0" w:line="240" w:lineRule="auto"/>
        <w:ind w:left="468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Note: If you purchase a used book you’ll still need to buy a </w:t>
      </w:r>
      <w:proofErr w:type="spellStart"/>
      <w:r>
        <w:rPr>
          <w:rFonts w:ascii="Calibri" w:hAnsi="Calibri" w:cs="Tahoma"/>
          <w:b/>
          <w:bCs/>
          <w:i/>
          <w:iCs/>
        </w:rPr>
        <w:t>WileyPLUS</w:t>
      </w:r>
      <w:proofErr w:type="spellEnd"/>
      <w:r>
        <w:rPr>
          <w:rFonts w:ascii="Calibri" w:hAnsi="Calibri" w:cs="Tahoma"/>
          <w:b/>
          <w:bCs/>
        </w:rPr>
        <w:t xml:space="preserve"> code. The above options are the most cost efficient.</w:t>
      </w:r>
    </w:p>
    <w:p w:rsidR="00540108" w:rsidRDefault="00540108" w:rsidP="002406A7">
      <w:pPr>
        <w:spacing w:after="0" w:line="240" w:lineRule="auto"/>
      </w:pPr>
    </w:p>
    <w:p w:rsidR="006C2F23" w:rsidRPr="006C2F23" w:rsidRDefault="006C2F23" w:rsidP="002406A7">
      <w:pPr>
        <w:spacing w:line="240" w:lineRule="auto"/>
        <w:rPr>
          <w:rFonts w:ascii="Cambria" w:hAnsi="Cambria"/>
          <w:b/>
          <w:bCs/>
          <w:color w:val="FFFFFF" w:themeColor="background1"/>
        </w:rPr>
      </w:pPr>
      <w:r w:rsidRPr="006C2F23">
        <w:rPr>
          <w:rFonts w:ascii="Cambria" w:hAnsi="Cambria"/>
          <w:b/>
          <w:bCs/>
          <w:noProof/>
          <w:color w:val="FFFFFF" w:themeColor="background1"/>
          <w:sz w:val="36"/>
          <w:szCs w:val="36"/>
          <w:highlight w:val="black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0941" wp14:editId="7366F21B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753225" cy="0"/>
                <wp:effectExtent l="9525" t="13335" r="952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0;margin-top:21pt;width:53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4kIwIAAEo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"/>
            </w:pict>
          </mc:Fallback>
        </mc:AlternateContent>
      </w:r>
      <w:r w:rsidR="00051B4E">
        <w:rPr>
          <w:rFonts w:ascii="Cambria" w:hAnsi="Cambria"/>
          <w:b/>
          <w:bCs/>
          <w:color w:val="FFFFFF" w:themeColor="background1"/>
          <w:sz w:val="36"/>
          <w:szCs w:val="36"/>
          <w:highlight w:val="black"/>
        </w:rPr>
        <w:t>Student Quick Start</w:t>
      </w:r>
      <w:r w:rsidR="002406A7">
        <w:rPr>
          <w:rFonts w:ascii="Cambria" w:hAnsi="Cambria"/>
          <w:b/>
          <w:bCs/>
          <w:color w:val="FFFFFF" w:themeColor="background1"/>
          <w:sz w:val="36"/>
          <w:szCs w:val="36"/>
          <w:highlight w:val="black"/>
        </w:rPr>
        <w:t xml:space="preserve"> </w:t>
      </w:r>
      <w:r w:rsidRPr="006C2F23">
        <w:rPr>
          <w:rFonts w:ascii="Cambria" w:hAnsi="Cambria"/>
          <w:b/>
          <w:bCs/>
          <w:color w:val="FFFFFF" w:themeColor="background1"/>
          <w:sz w:val="36"/>
          <w:szCs w:val="36"/>
          <w:highlight w:val="black"/>
        </w:rPr>
        <w:t xml:space="preserve"> </w:t>
      </w:r>
    </w:p>
    <w:p w:rsidR="002406A7" w:rsidRPr="002406A7" w:rsidRDefault="006C2F23" w:rsidP="002406A7">
      <w:pPr>
        <w:pStyle w:val="ListParagraph"/>
        <w:numPr>
          <w:ilvl w:val="0"/>
          <w:numId w:val="2"/>
        </w:numPr>
        <w:spacing w:line="240" w:lineRule="auto"/>
      </w:pPr>
      <w:r w:rsidRPr="006C2F23">
        <w:t xml:space="preserve">Log in to Blackboard, locate your course and click the Content link in the </w:t>
      </w:r>
      <w:r w:rsidR="009B7D41" w:rsidRPr="006C2F23">
        <w:rPr>
          <w:noProof/>
        </w:rPr>
        <w:drawing>
          <wp:anchor distT="0" distB="0" distL="0" distR="0" simplePos="0" relativeHeight="251664384" behindDoc="0" locked="0" layoutInCell="1" allowOverlap="0" wp14:anchorId="6D2634D0" wp14:editId="6DC509F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0520" cy="1811020"/>
            <wp:effectExtent l="0" t="0" r="0" b="0"/>
            <wp:wrapSquare wrapText="bothSides"/>
            <wp:docPr id="8" name="Picture 8" descr="im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1" cy="18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23">
        <w:t>Course menu</w:t>
      </w:r>
      <w:r w:rsidR="002406A7">
        <w:t xml:space="preserve"> to access course content. </w:t>
      </w:r>
      <w:r w:rsidR="002406A7" w:rsidRPr="002406A7">
        <w:t>(Note: your school may have changed the name of this link. If you do not see a Content link in the Course menu, contact your instructor).</w:t>
      </w:r>
    </w:p>
    <w:p w:rsidR="006C2F23" w:rsidRPr="006C2F23" w:rsidRDefault="002406A7" w:rsidP="002406A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any link to </w:t>
      </w:r>
      <w:proofErr w:type="spellStart"/>
      <w:r w:rsidRPr="00CB2140">
        <w:rPr>
          <w:i/>
        </w:rPr>
        <w:t>WileyPLUS</w:t>
      </w:r>
      <w:proofErr w:type="spellEnd"/>
      <w:r>
        <w:t xml:space="preserve"> material (indicated by the </w:t>
      </w:r>
      <w:proofErr w:type="spellStart"/>
      <w:r w:rsidRPr="00CB2140">
        <w:rPr>
          <w:i/>
        </w:rPr>
        <w:t>WileyPLUS</w:t>
      </w:r>
      <w:proofErr w:type="spellEnd"/>
      <w:r>
        <w:t xml:space="preserve"> icon).</w:t>
      </w:r>
    </w:p>
    <w:p w:rsidR="006C2F23" w:rsidRDefault="00307440" w:rsidP="002406A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Follow directions</w:t>
      </w:r>
      <w:r w:rsidR="002406A7">
        <w:t xml:space="preserve"> on the ‘Launch </w:t>
      </w:r>
      <w:proofErr w:type="spellStart"/>
      <w:r w:rsidR="002406A7" w:rsidRPr="00CB2140">
        <w:rPr>
          <w:i/>
        </w:rPr>
        <w:t>WileyPLUS</w:t>
      </w:r>
      <w:proofErr w:type="spellEnd"/>
      <w:r w:rsidR="002406A7">
        <w:t xml:space="preserve"> Link’ </w:t>
      </w:r>
      <w:r>
        <w:t xml:space="preserve">and ‘End User License Agreement’ </w:t>
      </w:r>
      <w:r w:rsidR="002406A7">
        <w:t>page</w:t>
      </w:r>
      <w:r>
        <w:t>s</w:t>
      </w:r>
      <w:r w:rsidR="002406A7">
        <w:t xml:space="preserve">. </w:t>
      </w:r>
      <w:r>
        <w:t>(</w:t>
      </w:r>
      <w:r w:rsidR="002406A7">
        <w:t xml:space="preserve">To expedite any future support needs you may have, we recommend that you choose to share your user information with </w:t>
      </w:r>
      <w:proofErr w:type="spellStart"/>
      <w:r w:rsidR="002406A7" w:rsidRPr="00CB2140">
        <w:rPr>
          <w:i/>
        </w:rPr>
        <w:t>WileyPLUS</w:t>
      </w:r>
      <w:proofErr w:type="spellEnd"/>
      <w:r w:rsidR="002406A7">
        <w:t>. Wiley will never share this information with any outside organizations.)</w:t>
      </w:r>
    </w:p>
    <w:p w:rsidR="00307440" w:rsidRDefault="00307440" w:rsidP="002406A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Enter your registration code, or indicate that you choose to purchase online access and follow the directions. (</w:t>
      </w:r>
      <w:r w:rsidRPr="004075A0">
        <w:t xml:space="preserve">If you have used </w:t>
      </w:r>
      <w:proofErr w:type="spellStart"/>
      <w:r w:rsidRPr="00E02210">
        <w:rPr>
          <w:i/>
          <w:iCs/>
        </w:rPr>
        <w:t>WileyPLUS</w:t>
      </w:r>
      <w:proofErr w:type="spellEnd"/>
      <w:r w:rsidRPr="004075A0">
        <w:t xml:space="preserve"> before and already have an account, enter e-mail address and password and click log in.  If you do not have a </w:t>
      </w:r>
      <w:proofErr w:type="spellStart"/>
      <w:r w:rsidRPr="00E02210">
        <w:rPr>
          <w:i/>
          <w:iCs/>
        </w:rPr>
        <w:t>WileyPLUS</w:t>
      </w:r>
      <w:proofErr w:type="spellEnd"/>
      <w:r w:rsidRPr="004075A0">
        <w:t xml:space="preserve"> account, click Create Account</w:t>
      </w:r>
      <w:r w:rsidR="007E773F">
        <w:t xml:space="preserve"> and follow directions</w:t>
      </w:r>
      <w:r w:rsidRPr="004075A0">
        <w:t>.</w:t>
      </w:r>
      <w:r>
        <w:t>)</w:t>
      </w:r>
    </w:p>
    <w:p w:rsidR="00307440" w:rsidRDefault="00307440" w:rsidP="002406A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You will be directed to your </w:t>
      </w:r>
      <w:proofErr w:type="spellStart"/>
      <w:r w:rsidRPr="00CB2140">
        <w:rPr>
          <w:i/>
        </w:rPr>
        <w:t>WileyPLUS</w:t>
      </w:r>
      <w:proofErr w:type="spellEnd"/>
      <w:r>
        <w:t xml:space="preserve"> course. To navigate back, click on the ‘Return to Blackboard’ tab.</w:t>
      </w:r>
    </w:p>
    <w:p w:rsidR="009B7D41" w:rsidRDefault="009B7D41" w:rsidP="009B7D41">
      <w:pPr>
        <w:spacing w:after="0" w:line="240" w:lineRule="auto"/>
        <w:ind w:left="720"/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52F5B72" wp14:editId="34D413D5">
            <wp:simplePos x="0" y="0"/>
            <wp:positionH relativeFrom="column">
              <wp:posOffset>1388745</wp:posOffset>
            </wp:positionH>
            <wp:positionV relativeFrom="paragraph">
              <wp:posOffset>41910</wp:posOffset>
            </wp:positionV>
            <wp:extent cx="4149090" cy="1892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6" t="8168" r="27449" b="89292"/>
                    <a:stretch/>
                  </pic:blipFill>
                  <pic:spPr bwMode="auto">
                    <a:xfrm>
                      <a:off x="0" y="0"/>
                      <a:ext cx="4149090" cy="18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B6" w:rsidRDefault="007B3CD7" w:rsidP="002406A7">
      <w:pPr>
        <w:spacing w:after="0" w:line="240" w:lineRule="auto"/>
      </w:pPr>
    </w:p>
    <w:p w:rsidR="00307440" w:rsidRPr="00307440" w:rsidRDefault="00307440" w:rsidP="00307440">
      <w:pPr>
        <w:spacing w:after="0"/>
        <w:rPr>
          <w:rFonts w:ascii="Calibri" w:eastAsia="Calibri" w:hAnsi="Calibri" w:cs="Times New Roman"/>
          <w:color w:val="FFFFFF" w:themeColor="background1"/>
          <w:lang w:eastAsia="en-US"/>
        </w:rPr>
      </w:pPr>
      <w:r w:rsidRPr="00307440">
        <w:rPr>
          <w:rFonts w:ascii="Cambria" w:eastAsia="Calibri" w:hAnsi="Cambria" w:cs="Times New Roman"/>
          <w:b/>
          <w:bCs/>
          <w:noProof/>
          <w:color w:val="FFFFFF" w:themeColor="background1"/>
          <w:sz w:val="36"/>
          <w:szCs w:val="36"/>
          <w:highlight w:val="black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B5BF6" wp14:editId="5403DEB5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753225" cy="0"/>
                <wp:effectExtent l="9525" t="6985" r="952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0;margin-top:19.4pt;width:53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"/>
            </w:pict>
          </mc:Fallback>
        </mc:AlternateContent>
      </w:r>
      <w:r w:rsidRPr="00307440">
        <w:rPr>
          <w:rFonts w:ascii="Cambria" w:eastAsia="Calibri" w:hAnsi="Cambria" w:cs="Times New Roman"/>
          <w:b/>
          <w:bCs/>
          <w:color w:val="FFFFFF" w:themeColor="background1"/>
          <w:sz w:val="36"/>
          <w:szCs w:val="36"/>
          <w:highlight w:val="black"/>
          <w:lang w:eastAsia="en-US"/>
        </w:rPr>
        <w:t>Need Help?</w:t>
      </w:r>
    </w:p>
    <w:p w:rsidR="00307440" w:rsidRPr="00307440" w:rsidRDefault="00307440" w:rsidP="00307440">
      <w:pPr>
        <w:spacing w:after="0" w:line="240" w:lineRule="auto"/>
        <w:ind w:firstLine="468"/>
        <w:rPr>
          <w:rFonts w:ascii="Calibri" w:eastAsia="Times New Roman" w:hAnsi="Calibri" w:cs="Tahoma"/>
          <w:lang w:eastAsia="en-US"/>
        </w:rPr>
      </w:pPr>
      <w:r w:rsidRPr="00307440">
        <w:rPr>
          <w:rFonts w:ascii="Calibri" w:eastAsia="Times New Roman" w:hAnsi="Calibri" w:cs="Tahoma"/>
          <w:b/>
          <w:bCs/>
          <w:lang w:val="de-DE" w:eastAsia="en-US"/>
        </w:rPr>
        <w:t xml:space="preserve">LIVE CHAT! </w:t>
      </w:r>
      <w:r w:rsidRPr="00307440">
        <w:rPr>
          <w:rFonts w:ascii="Calibri" w:eastAsia="Times New Roman" w:hAnsi="Calibri" w:cs="Tahoma"/>
          <w:lang w:eastAsia="en-US"/>
        </w:rPr>
        <w:t>Technical Support:</w:t>
      </w:r>
      <w:r w:rsidRPr="00307440">
        <w:rPr>
          <w:rFonts w:ascii="Calibri" w:eastAsia="Times New Roman" w:hAnsi="Calibri" w:cs="Tahoma"/>
          <w:lang w:eastAsia="en-US"/>
        </w:rPr>
        <w:tab/>
      </w:r>
      <w:r w:rsidRPr="00307440">
        <w:rPr>
          <w:rFonts w:ascii="Calibri" w:eastAsia="Times New Roman" w:hAnsi="Calibri" w:cs="Tahoma"/>
          <w:b/>
          <w:bCs/>
          <w:lang w:eastAsia="en-US"/>
        </w:rPr>
        <w:t>www.wileyplus.com/support</w:t>
      </w:r>
    </w:p>
    <w:p w:rsidR="00307440" w:rsidRDefault="009B7D41" w:rsidP="00307440">
      <w:pPr>
        <w:spacing w:after="0" w:line="240" w:lineRule="auto"/>
        <w:ind w:firstLine="468"/>
        <w:rPr>
          <w:rFonts w:ascii="Calibri" w:eastAsia="Times New Roman" w:hAnsi="Calibri" w:cs="Tahoma"/>
          <w:lang w:eastAsia="en-US"/>
        </w:rPr>
      </w:pPr>
      <w:r>
        <w:rPr>
          <w:rFonts w:ascii="Calibri" w:eastAsia="Times New Roman" w:hAnsi="Calibri" w:cs="Tahoma"/>
          <w:lang w:eastAsia="en-US"/>
        </w:rPr>
        <w:t>Need help registering?</w:t>
      </w:r>
      <w:r w:rsidR="00307440" w:rsidRPr="00307440">
        <w:rPr>
          <w:rFonts w:ascii="Calibri" w:eastAsia="Times New Roman" w:hAnsi="Calibri" w:cs="Tahoma"/>
          <w:lang w:eastAsia="en-US"/>
        </w:rPr>
        <w:tab/>
      </w:r>
      <w:r w:rsidR="00307440" w:rsidRPr="00307440">
        <w:rPr>
          <w:rFonts w:ascii="Calibri" w:eastAsia="Times New Roman" w:hAnsi="Calibri" w:cs="Tahoma"/>
          <w:lang w:eastAsia="en-US"/>
        </w:rPr>
        <w:tab/>
      </w:r>
      <w:hyperlink r:id="rId14" w:history="1">
        <w:r w:rsidRPr="009B7D41">
          <w:rPr>
            <w:rStyle w:val="Hyperlink"/>
            <w:rFonts w:ascii="Calibri" w:eastAsia="Times New Roman" w:hAnsi="Calibri" w:cs="Tahoma"/>
            <w:b/>
            <w:lang w:eastAsia="en-US"/>
          </w:rPr>
          <w:t>www.wileyplus.com/go/bb/register</w:t>
        </w:r>
      </w:hyperlink>
      <w:r>
        <w:rPr>
          <w:rFonts w:ascii="Calibri" w:eastAsia="Times New Roman" w:hAnsi="Calibri" w:cs="Tahoma"/>
          <w:lang w:eastAsia="en-US"/>
        </w:rPr>
        <w:t xml:space="preserve"> </w:t>
      </w:r>
    </w:p>
    <w:p w:rsidR="00307440" w:rsidRDefault="004F465A" w:rsidP="00E721F4">
      <w:pPr>
        <w:spacing w:after="0" w:line="240" w:lineRule="auto"/>
        <w:ind w:firstLine="468"/>
      </w:pPr>
      <w:r>
        <w:rPr>
          <w:rFonts w:ascii="Calibri" w:eastAsia="Times New Roman" w:hAnsi="Calibri" w:cs="Tahoma"/>
          <w:lang w:eastAsia="en-US"/>
        </w:rPr>
        <w:tab/>
      </w:r>
      <w:r>
        <w:rPr>
          <w:rFonts w:ascii="Calibri" w:eastAsia="Times New Roman" w:hAnsi="Calibri" w:cs="Tahoma"/>
          <w:lang w:eastAsia="en-US"/>
        </w:rPr>
        <w:tab/>
      </w:r>
      <w:r>
        <w:rPr>
          <w:rFonts w:ascii="Calibri" w:eastAsia="Times New Roman" w:hAnsi="Calibri" w:cs="Tahoma"/>
          <w:lang w:eastAsia="en-US"/>
        </w:rPr>
        <w:tab/>
      </w:r>
    </w:p>
    <w:sectPr w:rsidR="00307440" w:rsidSect="0054010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5A" w:rsidRDefault="00B8775A" w:rsidP="004F791C">
      <w:pPr>
        <w:spacing w:after="0" w:line="240" w:lineRule="auto"/>
      </w:pPr>
      <w:r>
        <w:separator/>
      </w:r>
    </w:p>
  </w:endnote>
  <w:endnote w:type="continuationSeparator" w:id="0">
    <w:p w:rsidR="00B8775A" w:rsidRDefault="00B8775A" w:rsidP="004F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C" w:rsidRPr="00BC0A5B" w:rsidRDefault="004F791C" w:rsidP="004F791C">
    <w:pPr>
      <w:pStyle w:val="Footer"/>
      <w:jc w:val="center"/>
      <w:rPr>
        <w:i/>
      </w:rPr>
    </w:pPr>
    <w:r w:rsidRPr="00BC0A5B">
      <w:rPr>
        <w:i/>
      </w:rPr>
      <w:t>Confidence. Motivation.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5A" w:rsidRDefault="00B8775A" w:rsidP="004F791C">
      <w:pPr>
        <w:spacing w:after="0" w:line="240" w:lineRule="auto"/>
      </w:pPr>
      <w:r>
        <w:separator/>
      </w:r>
    </w:p>
  </w:footnote>
  <w:footnote w:type="continuationSeparator" w:id="0">
    <w:p w:rsidR="00B8775A" w:rsidRDefault="00B8775A" w:rsidP="004F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43B"/>
    <w:multiLevelType w:val="hybridMultilevel"/>
    <w:tmpl w:val="B2085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42F71"/>
    <w:multiLevelType w:val="hybridMultilevel"/>
    <w:tmpl w:val="9F225D72"/>
    <w:lvl w:ilvl="0" w:tplc="55E2392A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42"/>
    <w:rsid w:val="00051B4E"/>
    <w:rsid w:val="00067288"/>
    <w:rsid w:val="000A7D57"/>
    <w:rsid w:val="00127742"/>
    <w:rsid w:val="00187E21"/>
    <w:rsid w:val="002406A7"/>
    <w:rsid w:val="00307440"/>
    <w:rsid w:val="003C4ABB"/>
    <w:rsid w:val="004A4712"/>
    <w:rsid w:val="004F465A"/>
    <w:rsid w:val="004F791C"/>
    <w:rsid w:val="00540108"/>
    <w:rsid w:val="00647005"/>
    <w:rsid w:val="006C2F23"/>
    <w:rsid w:val="007052AF"/>
    <w:rsid w:val="00744DC4"/>
    <w:rsid w:val="007B3CD7"/>
    <w:rsid w:val="007E773F"/>
    <w:rsid w:val="00834C78"/>
    <w:rsid w:val="00893066"/>
    <w:rsid w:val="00980D02"/>
    <w:rsid w:val="009B7D41"/>
    <w:rsid w:val="00A63F1F"/>
    <w:rsid w:val="00B8775A"/>
    <w:rsid w:val="00BC0A5B"/>
    <w:rsid w:val="00C3189A"/>
    <w:rsid w:val="00CB2140"/>
    <w:rsid w:val="00CF5A14"/>
    <w:rsid w:val="00DD5DF5"/>
    <w:rsid w:val="00E721F4"/>
    <w:rsid w:val="00E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1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10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C2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F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2F2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91C"/>
  </w:style>
  <w:style w:type="paragraph" w:styleId="Footer">
    <w:name w:val="footer"/>
    <w:basedOn w:val="Normal"/>
    <w:link w:val="FooterChar"/>
    <w:uiPriority w:val="99"/>
    <w:unhideWhenUsed/>
    <w:rsid w:val="004F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1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10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C2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F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2F2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91C"/>
  </w:style>
  <w:style w:type="paragraph" w:styleId="Footer">
    <w:name w:val="footer"/>
    <w:basedOn w:val="Normal"/>
    <w:link w:val="FooterChar"/>
    <w:uiPriority w:val="99"/>
    <w:unhideWhenUsed/>
    <w:rsid w:val="004F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leyplus.com/go/bb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69D9-9C53-4109-9AA4-DBA7516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Maguire-Fong, Mariah - Hoboken</dc:creator>
  <cp:lastModifiedBy>Maheswaranathan, Ponn</cp:lastModifiedBy>
  <cp:revision>2</cp:revision>
  <cp:lastPrinted>2015-05-14T19:13:00Z</cp:lastPrinted>
  <dcterms:created xsi:type="dcterms:W3CDTF">2015-05-14T19:14:00Z</dcterms:created>
  <dcterms:modified xsi:type="dcterms:W3CDTF">2015-05-14T19:14:00Z</dcterms:modified>
</cp:coreProperties>
</file>