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80" w:rsidRPr="00884D9E" w:rsidRDefault="00D44780" w:rsidP="00D44780">
      <w:pPr>
        <w:outlineLvl w:val="0"/>
        <w:rPr>
          <w:rFonts w:ascii="Arial" w:hAnsi="Arial" w:cs="Arial"/>
          <w:b/>
          <w:sz w:val="22"/>
          <w:szCs w:val="22"/>
        </w:rPr>
      </w:pPr>
      <w:r>
        <w:rPr>
          <w:rFonts w:ascii="Arial" w:hAnsi="Arial" w:cs="Arial"/>
          <w:b/>
          <w:sz w:val="22"/>
          <w:szCs w:val="22"/>
        </w:rPr>
        <w:softHyphen/>
      </w:r>
      <w:r w:rsidR="00694CD9">
        <w:rPr>
          <w:rFonts w:ascii="Arial" w:hAnsi="Arial" w:cs="Arial"/>
          <w:b/>
          <w:sz w:val="22"/>
          <w:szCs w:val="22"/>
        </w:rPr>
        <w:t>HONR 235H</w:t>
      </w:r>
      <w:r w:rsidRPr="00884D9E">
        <w:rPr>
          <w:rFonts w:ascii="Arial" w:hAnsi="Arial" w:cs="Arial"/>
          <w:b/>
          <w:sz w:val="22"/>
          <w:szCs w:val="22"/>
        </w:rPr>
        <w:t xml:space="preserve"> Section 00</w:t>
      </w:r>
      <w:r w:rsidR="00214BCF">
        <w:rPr>
          <w:rFonts w:ascii="Arial" w:hAnsi="Arial" w:cs="Arial"/>
          <w:b/>
          <w:sz w:val="22"/>
          <w:szCs w:val="22"/>
        </w:rPr>
        <w:t>1</w:t>
      </w:r>
      <w:r w:rsidRPr="00884D9E">
        <w:rPr>
          <w:rFonts w:ascii="Arial" w:hAnsi="Arial" w:cs="Arial"/>
          <w:b/>
          <w:sz w:val="22"/>
          <w:szCs w:val="22"/>
        </w:rPr>
        <w:t xml:space="preserve">, </w:t>
      </w:r>
      <w:proofErr w:type="gramStart"/>
      <w:r w:rsidR="000F384D">
        <w:rPr>
          <w:rFonts w:ascii="Arial" w:hAnsi="Arial" w:cs="Arial"/>
          <w:b/>
          <w:sz w:val="22"/>
          <w:szCs w:val="22"/>
        </w:rPr>
        <w:t>Spring</w:t>
      </w:r>
      <w:proofErr w:type="gramEnd"/>
      <w:r w:rsidRPr="00884D9E">
        <w:rPr>
          <w:rFonts w:ascii="Arial" w:hAnsi="Arial" w:cs="Arial"/>
          <w:b/>
          <w:sz w:val="22"/>
          <w:szCs w:val="22"/>
        </w:rPr>
        <w:t xml:space="preserve"> 201</w:t>
      </w:r>
      <w:r w:rsidR="00035FA5">
        <w:rPr>
          <w:rFonts w:ascii="Arial" w:hAnsi="Arial" w:cs="Arial"/>
          <w:b/>
          <w:sz w:val="22"/>
          <w:szCs w:val="22"/>
        </w:rPr>
        <w:t>6</w:t>
      </w:r>
      <w:r w:rsidRPr="00884D9E">
        <w:rPr>
          <w:rFonts w:ascii="Arial" w:hAnsi="Arial" w:cs="Arial"/>
          <w:b/>
          <w:sz w:val="22"/>
          <w:szCs w:val="22"/>
        </w:rPr>
        <w:t xml:space="preserve"> Course Syllabus</w:t>
      </w:r>
    </w:p>
    <w:p w:rsidR="00987F19" w:rsidRDefault="00D44780" w:rsidP="00D44780">
      <w:pPr>
        <w:pStyle w:val="NormalWeb"/>
        <w:contextualSpacing/>
        <w:rPr>
          <w:rFonts w:ascii="Arial" w:hAnsi="Arial" w:cs="Arial"/>
          <w:bCs/>
          <w:sz w:val="22"/>
          <w:szCs w:val="22"/>
        </w:rPr>
      </w:pPr>
      <w:r w:rsidRPr="00884D9E">
        <w:rPr>
          <w:rFonts w:ascii="Arial" w:hAnsi="Arial" w:cs="Arial"/>
          <w:b/>
          <w:bCs/>
          <w:sz w:val="22"/>
          <w:szCs w:val="22"/>
        </w:rPr>
        <w:t>Instructor</w:t>
      </w:r>
      <w:r w:rsidR="009B7B89">
        <w:rPr>
          <w:rFonts w:ascii="Arial" w:hAnsi="Arial" w:cs="Arial"/>
          <w:b/>
          <w:bCs/>
          <w:sz w:val="22"/>
          <w:szCs w:val="22"/>
        </w:rPr>
        <w:t>s</w:t>
      </w:r>
      <w:r w:rsidRPr="00884D9E">
        <w:rPr>
          <w:rFonts w:ascii="Arial" w:hAnsi="Arial" w:cs="Arial"/>
          <w:b/>
          <w:bCs/>
          <w:sz w:val="22"/>
          <w:szCs w:val="22"/>
        </w:rPr>
        <w:t>:</w:t>
      </w:r>
      <w:r>
        <w:rPr>
          <w:rFonts w:ascii="Arial" w:hAnsi="Arial" w:cs="Arial"/>
          <w:bCs/>
          <w:sz w:val="22"/>
          <w:szCs w:val="22"/>
        </w:rPr>
        <w:t> </w:t>
      </w:r>
      <w:r>
        <w:rPr>
          <w:rFonts w:ascii="Arial" w:hAnsi="Arial" w:cs="Arial"/>
          <w:bCs/>
          <w:sz w:val="22"/>
          <w:szCs w:val="22"/>
        </w:rPr>
        <w:tab/>
      </w:r>
    </w:p>
    <w:p w:rsidR="00E62161" w:rsidRPr="00884D9E" w:rsidRDefault="00E62161" w:rsidP="00E62161">
      <w:pPr>
        <w:pStyle w:val="NormalWeb"/>
        <w:spacing w:before="0" w:beforeAutospacing="0" w:after="0" w:afterAutospacing="0"/>
        <w:contextualSpacing/>
        <w:rPr>
          <w:rFonts w:ascii="Arial" w:hAnsi="Arial" w:cs="Arial"/>
          <w:bCs/>
          <w:sz w:val="22"/>
          <w:szCs w:val="22"/>
        </w:rPr>
      </w:pPr>
      <w:r>
        <w:rPr>
          <w:rFonts w:ascii="Arial" w:hAnsi="Arial" w:cs="Arial"/>
          <w:bCs/>
          <w:sz w:val="22"/>
          <w:szCs w:val="22"/>
        </w:rPr>
        <w:t>Dr. Nicholas</w:t>
      </w:r>
      <w:r w:rsidRPr="00884D9E">
        <w:rPr>
          <w:rFonts w:ascii="Arial" w:hAnsi="Arial" w:cs="Arial"/>
          <w:bCs/>
          <w:sz w:val="22"/>
          <w:szCs w:val="22"/>
        </w:rPr>
        <w:t xml:space="preserve"> Grossoehme</w:t>
      </w:r>
      <w:r>
        <w:rPr>
          <w:rFonts w:ascii="Arial" w:hAnsi="Arial" w:cs="Arial"/>
          <w:bCs/>
          <w:sz w:val="22"/>
          <w:szCs w:val="22"/>
        </w:rPr>
        <w:tab/>
      </w:r>
      <w:r>
        <w:rPr>
          <w:rFonts w:ascii="Arial" w:hAnsi="Arial" w:cs="Arial"/>
          <w:bCs/>
          <w:sz w:val="22"/>
          <w:szCs w:val="22"/>
        </w:rPr>
        <w:tab/>
      </w:r>
      <w:r>
        <w:rPr>
          <w:rFonts w:ascii="Arial" w:hAnsi="Arial" w:cs="Arial"/>
          <w:bCs/>
          <w:sz w:val="22"/>
          <w:szCs w:val="22"/>
        </w:rPr>
        <w:t>Office: Sims 302A</w:t>
      </w:r>
      <w:r w:rsidRPr="00884D9E">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Pr="00884D9E">
        <w:rPr>
          <w:rFonts w:ascii="Arial" w:hAnsi="Arial" w:cs="Arial"/>
          <w:bCs/>
          <w:sz w:val="22"/>
          <w:szCs w:val="22"/>
        </w:rPr>
        <w:t>Phone: 323-4955</w:t>
      </w:r>
    </w:p>
    <w:p w:rsidR="00E62161" w:rsidRDefault="00E62161" w:rsidP="00E62161">
      <w:pPr>
        <w:pStyle w:val="NormalWeb"/>
        <w:spacing w:before="0" w:beforeAutospacing="0" w:after="0" w:afterAutospacing="0"/>
        <w:contextualSpacing/>
        <w:rPr>
          <w:rFonts w:ascii="Arial" w:hAnsi="Arial" w:cs="Arial"/>
          <w:bCs/>
          <w:sz w:val="22"/>
          <w:szCs w:val="22"/>
        </w:rPr>
      </w:pPr>
      <w:hyperlink r:id="rId5" w:history="1">
        <w:r w:rsidRPr="00927CD3">
          <w:rPr>
            <w:rStyle w:val="Hyperlink"/>
            <w:rFonts w:ascii="Arial" w:hAnsi="Arial" w:cs="Arial"/>
            <w:bCs/>
            <w:sz w:val="22"/>
            <w:szCs w:val="22"/>
          </w:rPr>
          <w:t>grossoehmen@winthrop.edu</w:t>
        </w:r>
      </w:hyperlink>
      <w:r>
        <w:rPr>
          <w:rFonts w:ascii="Arial" w:hAnsi="Arial" w:cs="Arial"/>
          <w:bCs/>
          <w:sz w:val="22"/>
          <w:szCs w:val="22"/>
        </w:rPr>
        <w:tab/>
      </w:r>
      <w:r>
        <w:rPr>
          <w:rFonts w:ascii="Arial" w:hAnsi="Arial" w:cs="Arial"/>
          <w:bCs/>
          <w:sz w:val="22"/>
          <w:szCs w:val="22"/>
        </w:rPr>
        <w:tab/>
        <w:t>O</w:t>
      </w:r>
      <w:r w:rsidRPr="00884D9E">
        <w:rPr>
          <w:rFonts w:ascii="Arial" w:hAnsi="Arial" w:cs="Arial"/>
          <w:bCs/>
          <w:sz w:val="22"/>
          <w:szCs w:val="22"/>
        </w:rPr>
        <w:t xml:space="preserve">ffice hours:  </w:t>
      </w:r>
      <w:r>
        <w:rPr>
          <w:rFonts w:ascii="Arial" w:hAnsi="Arial" w:cs="Arial"/>
          <w:bCs/>
          <w:sz w:val="22"/>
          <w:szCs w:val="22"/>
        </w:rPr>
        <w:t>T 1-3 and R 11-1</w:t>
      </w:r>
      <w:r>
        <w:rPr>
          <w:rFonts w:ascii="Arial" w:hAnsi="Arial" w:cs="Arial"/>
          <w:bCs/>
          <w:sz w:val="22"/>
          <w:szCs w:val="22"/>
        </w:rPr>
        <w:tab/>
      </w:r>
    </w:p>
    <w:p w:rsidR="00E62161" w:rsidRDefault="00E62161" w:rsidP="00E62161">
      <w:pPr>
        <w:pStyle w:val="NormalWeb"/>
        <w:spacing w:before="0" w:beforeAutospacing="0" w:after="0" w:afterAutospacing="0"/>
        <w:contextualSpacing/>
        <w:rPr>
          <w:rFonts w:ascii="Arial" w:hAnsi="Arial" w:cs="Arial"/>
          <w:bCs/>
          <w:sz w:val="22"/>
          <w:szCs w:val="22"/>
        </w:rPr>
      </w:pPr>
    </w:p>
    <w:p w:rsidR="00E62161" w:rsidRDefault="00E62161" w:rsidP="00E62161">
      <w:pPr>
        <w:pStyle w:val="NormalWeb"/>
        <w:spacing w:before="0" w:beforeAutospacing="0" w:after="0" w:afterAutospacing="0"/>
        <w:contextualSpacing/>
        <w:rPr>
          <w:rFonts w:ascii="Arial" w:hAnsi="Arial" w:cs="Arial"/>
          <w:bCs/>
          <w:sz w:val="22"/>
          <w:szCs w:val="22"/>
        </w:rPr>
      </w:pPr>
      <w:r>
        <w:rPr>
          <w:rFonts w:ascii="Arial" w:hAnsi="Arial" w:cs="Arial"/>
          <w:bCs/>
          <w:sz w:val="22"/>
          <w:szCs w:val="22"/>
        </w:rPr>
        <w:t>Dr. Wanda Koszewski</w:t>
      </w:r>
      <w:r>
        <w:rPr>
          <w:rFonts w:ascii="Arial" w:hAnsi="Arial" w:cs="Arial"/>
          <w:bCs/>
          <w:sz w:val="22"/>
          <w:szCs w:val="22"/>
        </w:rPr>
        <w:tab/>
      </w:r>
      <w:r>
        <w:rPr>
          <w:rFonts w:ascii="Arial" w:hAnsi="Arial" w:cs="Arial"/>
          <w:bCs/>
          <w:sz w:val="22"/>
          <w:szCs w:val="22"/>
        </w:rPr>
        <w:tab/>
      </w:r>
      <w:r>
        <w:rPr>
          <w:rFonts w:ascii="Arial" w:hAnsi="Arial" w:cs="Arial"/>
          <w:bCs/>
          <w:sz w:val="22"/>
          <w:szCs w:val="22"/>
        </w:rPr>
        <w:tab/>
        <w:t>Office: Dalton 304</w:t>
      </w:r>
      <w:r>
        <w:rPr>
          <w:rFonts w:ascii="Arial" w:hAnsi="Arial" w:cs="Arial"/>
          <w:bCs/>
          <w:sz w:val="22"/>
          <w:szCs w:val="22"/>
        </w:rPr>
        <w:tab/>
      </w:r>
      <w:r>
        <w:rPr>
          <w:rFonts w:ascii="Arial" w:hAnsi="Arial" w:cs="Arial"/>
          <w:bCs/>
          <w:sz w:val="22"/>
          <w:szCs w:val="22"/>
        </w:rPr>
        <w:tab/>
        <w:t>Phone 323-4520</w:t>
      </w:r>
    </w:p>
    <w:p w:rsidR="00E62161" w:rsidRDefault="00E62161" w:rsidP="00E62161">
      <w:pPr>
        <w:pStyle w:val="NormalWeb"/>
        <w:spacing w:before="0" w:beforeAutospacing="0" w:after="0" w:afterAutospacing="0"/>
        <w:contextualSpacing/>
        <w:rPr>
          <w:rFonts w:ascii="Arial" w:hAnsi="Arial" w:cs="Arial"/>
          <w:bCs/>
          <w:sz w:val="22"/>
          <w:szCs w:val="22"/>
        </w:rPr>
      </w:pPr>
      <w:hyperlink r:id="rId6" w:history="1">
        <w:r w:rsidRPr="00927CD3">
          <w:rPr>
            <w:rStyle w:val="Hyperlink"/>
            <w:rFonts w:ascii="Arial" w:hAnsi="Arial" w:cs="Arial"/>
            <w:bCs/>
            <w:sz w:val="22"/>
            <w:szCs w:val="22"/>
          </w:rPr>
          <w:t>koszewskiw@winthrop.edu</w:t>
        </w:r>
      </w:hyperlink>
      <w:r>
        <w:rPr>
          <w:rFonts w:ascii="Arial" w:hAnsi="Arial" w:cs="Arial"/>
          <w:bCs/>
          <w:sz w:val="22"/>
          <w:szCs w:val="22"/>
        </w:rPr>
        <w:tab/>
      </w:r>
      <w:r>
        <w:rPr>
          <w:rFonts w:ascii="Arial" w:hAnsi="Arial" w:cs="Arial"/>
          <w:bCs/>
          <w:sz w:val="22"/>
          <w:szCs w:val="22"/>
        </w:rPr>
        <w:tab/>
        <w:t>Office hours:  M, T, R 1-</w:t>
      </w:r>
      <w:proofErr w:type="gramStart"/>
      <w:r>
        <w:rPr>
          <w:rFonts w:ascii="Arial" w:hAnsi="Arial" w:cs="Arial"/>
          <w:bCs/>
          <w:sz w:val="22"/>
          <w:szCs w:val="22"/>
        </w:rPr>
        <w:t>2  W</w:t>
      </w:r>
      <w:proofErr w:type="gramEnd"/>
      <w:r>
        <w:rPr>
          <w:rFonts w:ascii="Arial" w:hAnsi="Arial" w:cs="Arial"/>
          <w:bCs/>
          <w:sz w:val="22"/>
          <w:szCs w:val="22"/>
        </w:rPr>
        <w:t xml:space="preserve"> 4-4:50  </w:t>
      </w:r>
    </w:p>
    <w:p w:rsidR="00E62161" w:rsidRDefault="00E62161" w:rsidP="00E62161">
      <w:pPr>
        <w:pStyle w:val="NormalWeb"/>
        <w:spacing w:before="0" w:beforeAutospacing="0" w:after="0" w:afterAutospacing="0"/>
        <w:contextualSpacing/>
        <w:rPr>
          <w:rFonts w:ascii="Arial" w:hAnsi="Arial" w:cs="Arial"/>
          <w:bCs/>
          <w:sz w:val="22"/>
          <w:szCs w:val="22"/>
        </w:rPr>
      </w:pPr>
    </w:p>
    <w:p w:rsidR="00E62161" w:rsidRDefault="00E62161" w:rsidP="00E62161">
      <w:pPr>
        <w:pStyle w:val="NormalWeb"/>
        <w:spacing w:before="0" w:beforeAutospacing="0" w:after="0" w:afterAutospacing="0"/>
        <w:contextualSpacing/>
        <w:rPr>
          <w:rStyle w:val="Hyperlink"/>
          <w:rFonts w:ascii="Arial" w:hAnsi="Arial" w:cs="Arial"/>
          <w:bCs/>
          <w:sz w:val="22"/>
          <w:szCs w:val="22"/>
        </w:rPr>
      </w:pPr>
      <w:r>
        <w:rPr>
          <w:rFonts w:ascii="Arial" w:hAnsi="Arial" w:cs="Arial"/>
          <w:bCs/>
          <w:sz w:val="22"/>
          <w:szCs w:val="22"/>
        </w:rPr>
        <w:tab/>
      </w:r>
      <w:r>
        <w:rPr>
          <w:rStyle w:val="Hyperlink"/>
          <w:rFonts w:ascii="Arial" w:hAnsi="Arial" w:cs="Arial"/>
          <w:bCs/>
          <w:sz w:val="22"/>
          <w:szCs w:val="22"/>
        </w:rPr>
        <w:t xml:space="preserve"> </w:t>
      </w:r>
    </w:p>
    <w:p w:rsidR="00E62161" w:rsidRPr="00884D9E" w:rsidRDefault="00E62161" w:rsidP="00035FA5">
      <w:pPr>
        <w:pStyle w:val="NormalWeb"/>
        <w:contextualSpacing/>
        <w:rPr>
          <w:rFonts w:ascii="Arial" w:hAnsi="Arial" w:cs="Arial"/>
          <w:bCs/>
          <w:sz w:val="22"/>
          <w:szCs w:val="22"/>
        </w:rPr>
      </w:pPr>
      <w:r>
        <w:rPr>
          <w:rFonts w:ascii="Arial" w:hAnsi="Arial" w:cs="Arial"/>
          <w:bCs/>
          <w:sz w:val="22"/>
          <w:szCs w:val="22"/>
        </w:rPr>
        <w:t>Michelle Wolf</w:t>
      </w:r>
      <w:r w:rsidR="00035FA5">
        <w:rPr>
          <w:rFonts w:ascii="Arial" w:hAnsi="Arial" w:cs="Arial"/>
          <w:bCs/>
          <w:sz w:val="22"/>
          <w:szCs w:val="22"/>
        </w:rPr>
        <w:tab/>
      </w:r>
      <w:r w:rsidR="00035FA5">
        <w:rPr>
          <w:rFonts w:ascii="Arial" w:hAnsi="Arial" w:cs="Arial"/>
          <w:bCs/>
          <w:sz w:val="22"/>
          <w:szCs w:val="22"/>
        </w:rPr>
        <w:tab/>
      </w:r>
      <w:r w:rsidR="00035FA5">
        <w:rPr>
          <w:rFonts w:ascii="Arial" w:hAnsi="Arial" w:cs="Arial"/>
          <w:bCs/>
          <w:sz w:val="22"/>
          <w:szCs w:val="22"/>
        </w:rPr>
        <w:tab/>
      </w:r>
      <w:r w:rsidR="00035FA5">
        <w:rPr>
          <w:rFonts w:ascii="Arial" w:hAnsi="Arial" w:cs="Arial"/>
          <w:bCs/>
          <w:sz w:val="22"/>
          <w:szCs w:val="22"/>
        </w:rPr>
        <w:tab/>
      </w:r>
      <w:r>
        <w:rPr>
          <w:rFonts w:ascii="Arial" w:hAnsi="Arial" w:cs="Arial"/>
          <w:bCs/>
          <w:sz w:val="22"/>
          <w:szCs w:val="22"/>
        </w:rPr>
        <w:t>Office: </w:t>
      </w:r>
      <w:proofErr w:type="spellStart"/>
      <w:r>
        <w:rPr>
          <w:rFonts w:ascii="Arial" w:hAnsi="Arial" w:cs="Arial"/>
          <w:bCs/>
          <w:sz w:val="22"/>
          <w:szCs w:val="22"/>
        </w:rPr>
        <w:t>Dinkens</w:t>
      </w:r>
      <w:proofErr w:type="spellEnd"/>
      <w:r>
        <w:rPr>
          <w:rFonts w:ascii="Arial" w:hAnsi="Arial" w:cs="Arial"/>
          <w:bCs/>
          <w:sz w:val="22"/>
          <w:szCs w:val="22"/>
        </w:rPr>
        <w:t xml:space="preserve"> 106</w:t>
      </w:r>
      <w:r w:rsidRPr="00884D9E">
        <w:rPr>
          <w:rFonts w:ascii="Arial" w:hAnsi="Arial" w:cs="Arial"/>
          <w:bCs/>
          <w:sz w:val="22"/>
          <w:szCs w:val="22"/>
        </w:rPr>
        <w:t xml:space="preserve"> </w:t>
      </w:r>
      <w:r w:rsidR="00035FA5">
        <w:rPr>
          <w:rFonts w:ascii="Arial" w:hAnsi="Arial" w:cs="Arial"/>
          <w:bCs/>
          <w:sz w:val="22"/>
          <w:szCs w:val="22"/>
        </w:rPr>
        <w:tab/>
      </w:r>
      <w:r w:rsidR="00035FA5">
        <w:rPr>
          <w:rFonts w:ascii="Arial" w:hAnsi="Arial" w:cs="Arial"/>
          <w:bCs/>
          <w:sz w:val="22"/>
          <w:szCs w:val="22"/>
        </w:rPr>
        <w:tab/>
      </w:r>
      <w:r w:rsidRPr="00884D9E">
        <w:rPr>
          <w:rFonts w:ascii="Arial" w:hAnsi="Arial" w:cs="Arial"/>
          <w:bCs/>
          <w:sz w:val="22"/>
          <w:szCs w:val="22"/>
        </w:rPr>
        <w:t>Phone: 323-</w:t>
      </w:r>
      <w:r>
        <w:rPr>
          <w:rFonts w:ascii="Arial" w:hAnsi="Arial" w:cs="Arial"/>
          <w:bCs/>
          <w:sz w:val="22"/>
          <w:szCs w:val="22"/>
        </w:rPr>
        <w:t>3912</w:t>
      </w:r>
    </w:p>
    <w:p w:rsidR="00E62161" w:rsidRDefault="00E62161" w:rsidP="00E62161">
      <w:pPr>
        <w:pStyle w:val="NormalWeb"/>
        <w:spacing w:before="0" w:beforeAutospacing="0" w:after="0" w:afterAutospacing="0"/>
        <w:contextualSpacing/>
        <w:rPr>
          <w:rStyle w:val="Hyperlink"/>
          <w:rFonts w:ascii="Arial" w:hAnsi="Arial" w:cs="Arial"/>
          <w:bCs/>
          <w:sz w:val="22"/>
          <w:szCs w:val="22"/>
        </w:rPr>
      </w:pPr>
      <w:r w:rsidRPr="00884D9E">
        <w:rPr>
          <w:rFonts w:ascii="Arial" w:hAnsi="Arial" w:cs="Arial"/>
          <w:bCs/>
          <w:sz w:val="22"/>
          <w:szCs w:val="22"/>
        </w:rPr>
        <w:t>E-mail: </w:t>
      </w:r>
      <w:hyperlink r:id="rId7" w:history="1">
        <w:r w:rsidRPr="00CE4ADF">
          <w:rPr>
            <w:rStyle w:val="Hyperlink"/>
            <w:rFonts w:ascii="Arial" w:hAnsi="Arial" w:cs="Arial"/>
            <w:bCs/>
            <w:sz w:val="22"/>
            <w:szCs w:val="22"/>
          </w:rPr>
          <w:t>wolfm@winthrop.edu</w:t>
        </w:r>
      </w:hyperlink>
    </w:p>
    <w:p w:rsidR="00E62161" w:rsidRDefault="00E62161" w:rsidP="00E62161">
      <w:pPr>
        <w:pStyle w:val="NormalWeb"/>
        <w:spacing w:before="0" w:beforeAutospacing="0" w:after="0" w:afterAutospacing="0"/>
        <w:ind w:firstLine="720"/>
        <w:contextualSpacing/>
        <w:rPr>
          <w:rFonts w:ascii="Arial" w:hAnsi="Arial" w:cs="Arial"/>
          <w:bCs/>
          <w:sz w:val="22"/>
          <w:szCs w:val="22"/>
        </w:rPr>
      </w:pPr>
    </w:p>
    <w:p w:rsidR="00FD22BC" w:rsidRDefault="00FD22BC" w:rsidP="009B7B89">
      <w:pPr>
        <w:pStyle w:val="NormalWeb"/>
        <w:spacing w:before="0" w:beforeAutospacing="0" w:after="0" w:afterAutospacing="0"/>
        <w:ind w:left="720" w:firstLine="720"/>
        <w:contextualSpacing/>
        <w:rPr>
          <w:rFonts w:ascii="Arial" w:hAnsi="Arial" w:cs="Arial"/>
          <w:bCs/>
          <w:sz w:val="22"/>
          <w:szCs w:val="22"/>
        </w:rPr>
      </w:pPr>
    </w:p>
    <w:p w:rsidR="00D44780" w:rsidRPr="00175000" w:rsidRDefault="00D44780" w:rsidP="00D44780">
      <w:pPr>
        <w:pStyle w:val="NormalWeb"/>
        <w:spacing w:before="0" w:beforeAutospacing="0" w:after="0" w:afterAutospacing="0"/>
        <w:rPr>
          <w:rFonts w:ascii="Arial" w:hAnsi="Arial" w:cs="Arial"/>
          <w:b/>
          <w:bCs/>
          <w:sz w:val="22"/>
          <w:szCs w:val="22"/>
        </w:rPr>
      </w:pPr>
      <w:r w:rsidRPr="00884D9E">
        <w:rPr>
          <w:rFonts w:ascii="Arial" w:hAnsi="Arial" w:cs="Arial"/>
          <w:b/>
          <w:bCs/>
          <w:sz w:val="22"/>
          <w:szCs w:val="22"/>
        </w:rPr>
        <w:t>Meeting Times:</w:t>
      </w:r>
      <w:r w:rsidR="00145ACA">
        <w:rPr>
          <w:rFonts w:ascii="Arial" w:hAnsi="Arial" w:cs="Arial"/>
          <w:b/>
          <w:bCs/>
          <w:sz w:val="22"/>
          <w:szCs w:val="22"/>
        </w:rPr>
        <w:t xml:space="preserve"> </w:t>
      </w:r>
      <w:r w:rsidR="00145ACA" w:rsidRPr="00145ACA">
        <w:rPr>
          <w:rFonts w:ascii="Arial" w:hAnsi="Arial" w:cs="Arial"/>
          <w:bCs/>
          <w:sz w:val="22"/>
          <w:szCs w:val="22"/>
        </w:rPr>
        <w:t>Tuesday 5-</w:t>
      </w:r>
      <w:r w:rsidR="00035FA5">
        <w:rPr>
          <w:rFonts w:ascii="Arial" w:hAnsi="Arial" w:cs="Arial"/>
          <w:bCs/>
          <w:sz w:val="22"/>
          <w:szCs w:val="22"/>
        </w:rPr>
        <w:t>7:45</w:t>
      </w:r>
    </w:p>
    <w:p w:rsidR="002A6FA0" w:rsidRDefault="002A6FA0" w:rsidP="00D44780">
      <w:pPr>
        <w:pStyle w:val="NormalWeb"/>
        <w:spacing w:before="0" w:beforeAutospacing="0" w:after="0" w:afterAutospacing="0"/>
        <w:rPr>
          <w:rFonts w:ascii="Arial" w:hAnsi="Arial" w:cs="Arial"/>
          <w:b/>
          <w:bCs/>
          <w:sz w:val="22"/>
          <w:szCs w:val="22"/>
        </w:rPr>
      </w:pPr>
      <w:r>
        <w:rPr>
          <w:rFonts w:ascii="Arial" w:hAnsi="Arial" w:cs="Arial"/>
          <w:b/>
          <w:bCs/>
          <w:sz w:val="22"/>
          <w:szCs w:val="22"/>
        </w:rPr>
        <w:t>Additiona</w:t>
      </w:r>
      <w:r w:rsidR="00035FA5">
        <w:rPr>
          <w:rFonts w:ascii="Arial" w:hAnsi="Arial" w:cs="Arial"/>
          <w:b/>
          <w:bCs/>
          <w:sz w:val="22"/>
          <w:szCs w:val="22"/>
        </w:rPr>
        <w:t>l Meeting: Study Abroad May 2016</w:t>
      </w:r>
    </w:p>
    <w:p w:rsidR="00D44780" w:rsidRPr="00884D9E" w:rsidRDefault="00D44780" w:rsidP="00D44780">
      <w:pPr>
        <w:pStyle w:val="NormalWeb"/>
        <w:spacing w:before="0" w:beforeAutospacing="0" w:after="0" w:afterAutospacing="0"/>
        <w:rPr>
          <w:rFonts w:ascii="Arial" w:hAnsi="Arial" w:cs="Arial"/>
          <w:bCs/>
          <w:sz w:val="22"/>
          <w:szCs w:val="22"/>
        </w:rPr>
      </w:pPr>
      <w:r w:rsidRPr="00884D9E">
        <w:rPr>
          <w:rFonts w:ascii="Arial" w:hAnsi="Arial" w:cs="Arial"/>
          <w:b/>
          <w:bCs/>
          <w:sz w:val="22"/>
          <w:szCs w:val="22"/>
        </w:rPr>
        <w:t>Credit Hours:</w:t>
      </w:r>
      <w:r w:rsidR="00CE6AA6">
        <w:rPr>
          <w:rFonts w:ascii="Arial" w:hAnsi="Arial" w:cs="Arial"/>
          <w:bCs/>
          <w:sz w:val="22"/>
          <w:szCs w:val="22"/>
        </w:rPr>
        <w:t xml:space="preserve">  3</w:t>
      </w:r>
    </w:p>
    <w:p w:rsidR="002A6FA0" w:rsidRPr="00884D9E" w:rsidRDefault="002A6FA0" w:rsidP="00D44780">
      <w:pPr>
        <w:pStyle w:val="NormalWeb"/>
        <w:spacing w:before="0" w:beforeAutospacing="0" w:after="0" w:afterAutospacing="0"/>
        <w:rPr>
          <w:rFonts w:ascii="Arial" w:hAnsi="Arial" w:cs="Arial"/>
          <w:bCs/>
          <w:sz w:val="22"/>
          <w:szCs w:val="22"/>
        </w:rPr>
      </w:pPr>
    </w:p>
    <w:p w:rsidR="00145ACA" w:rsidRDefault="00D44780" w:rsidP="00D44780">
      <w:pPr>
        <w:pStyle w:val="NormalWeb"/>
        <w:spacing w:before="0" w:beforeAutospacing="0" w:after="0" w:afterAutospacing="0"/>
      </w:pPr>
      <w:r w:rsidRPr="00884D9E">
        <w:rPr>
          <w:rFonts w:ascii="Arial" w:hAnsi="Arial" w:cs="Arial"/>
          <w:b/>
          <w:bCs/>
          <w:sz w:val="22"/>
          <w:szCs w:val="22"/>
        </w:rPr>
        <w:t xml:space="preserve">Course Website: </w:t>
      </w:r>
      <w:hyperlink r:id="rId8" w:history="1">
        <w:r w:rsidR="00035FA5" w:rsidRPr="00927CD3">
          <w:rPr>
            <w:rStyle w:val="Hyperlink"/>
          </w:rPr>
          <w:t>http://bit.ly/CHEM125x</w:t>
        </w:r>
      </w:hyperlink>
    </w:p>
    <w:p w:rsidR="00D44780" w:rsidRPr="00884D9E" w:rsidRDefault="00D44780" w:rsidP="00D44780">
      <w:pPr>
        <w:pStyle w:val="NormalWeb"/>
        <w:rPr>
          <w:rFonts w:ascii="Arial" w:hAnsi="Arial" w:cs="Arial"/>
          <w:bCs/>
          <w:sz w:val="22"/>
          <w:szCs w:val="22"/>
        </w:rPr>
      </w:pPr>
      <w:r w:rsidRPr="00884D9E">
        <w:rPr>
          <w:rFonts w:ascii="Arial" w:hAnsi="Arial" w:cs="Arial"/>
          <w:b/>
          <w:bCs/>
          <w:sz w:val="22"/>
          <w:szCs w:val="22"/>
        </w:rPr>
        <w:t>Textbook:</w:t>
      </w:r>
      <w:r w:rsidR="00145ACA">
        <w:rPr>
          <w:rFonts w:ascii="Arial" w:hAnsi="Arial" w:cs="Arial"/>
          <w:b/>
          <w:bCs/>
          <w:sz w:val="22"/>
          <w:szCs w:val="22"/>
        </w:rPr>
        <w:t xml:space="preserve"> </w:t>
      </w:r>
      <w:r w:rsidR="00035FA5">
        <w:rPr>
          <w:rFonts w:ascii="Arial" w:hAnsi="Arial" w:cs="Arial"/>
          <w:bCs/>
          <w:sz w:val="22"/>
          <w:szCs w:val="22"/>
        </w:rPr>
        <w:t>None</w:t>
      </w:r>
    </w:p>
    <w:p w:rsidR="00D44780" w:rsidRDefault="00D44780" w:rsidP="00D44780">
      <w:pPr>
        <w:pStyle w:val="NormalWeb"/>
        <w:contextualSpacing/>
        <w:rPr>
          <w:rFonts w:ascii="Arial" w:hAnsi="Arial" w:cs="Arial"/>
          <w:bCs/>
          <w:sz w:val="22"/>
          <w:szCs w:val="22"/>
        </w:rPr>
      </w:pPr>
      <w:r w:rsidRPr="00884D9E">
        <w:rPr>
          <w:rFonts w:ascii="Arial" w:hAnsi="Arial" w:cs="Arial"/>
          <w:b/>
          <w:bCs/>
          <w:sz w:val="22"/>
          <w:szCs w:val="22"/>
        </w:rPr>
        <w:t>Web Resources:</w:t>
      </w:r>
      <w:r w:rsidRPr="00884D9E">
        <w:rPr>
          <w:rFonts w:ascii="Arial" w:hAnsi="Arial" w:cs="Arial"/>
          <w:bCs/>
          <w:sz w:val="22"/>
          <w:szCs w:val="22"/>
        </w:rPr>
        <w:t xml:space="preserve">  Information (e.g. lecture notes) will be distributed through </w:t>
      </w:r>
      <w:r>
        <w:rPr>
          <w:rFonts w:ascii="Arial" w:hAnsi="Arial" w:cs="Arial"/>
          <w:bCs/>
          <w:sz w:val="22"/>
          <w:szCs w:val="22"/>
        </w:rPr>
        <w:t>the</w:t>
      </w:r>
      <w:r w:rsidR="002A6FA0">
        <w:rPr>
          <w:rFonts w:ascii="Arial" w:hAnsi="Arial" w:cs="Arial"/>
          <w:bCs/>
          <w:sz w:val="22"/>
          <w:szCs w:val="22"/>
        </w:rPr>
        <w:t xml:space="preserve"> course website.</w:t>
      </w:r>
      <w:r w:rsidR="006B4135">
        <w:rPr>
          <w:rFonts w:ascii="Arial" w:hAnsi="Arial" w:cs="Arial"/>
          <w:bCs/>
          <w:sz w:val="22"/>
          <w:szCs w:val="22"/>
        </w:rPr>
        <w:t xml:space="preserve"> </w:t>
      </w:r>
    </w:p>
    <w:p w:rsidR="00D44780" w:rsidRPr="00884D9E" w:rsidRDefault="00D44780" w:rsidP="00D44780">
      <w:pPr>
        <w:pStyle w:val="NormalWeb"/>
        <w:contextualSpacing/>
        <w:rPr>
          <w:rFonts w:ascii="Arial" w:hAnsi="Arial" w:cs="Arial"/>
          <w:bCs/>
          <w:sz w:val="22"/>
          <w:szCs w:val="22"/>
        </w:rPr>
      </w:pPr>
    </w:p>
    <w:p w:rsidR="00D44780" w:rsidRPr="00884D9E" w:rsidRDefault="00D44780" w:rsidP="00D44780">
      <w:pPr>
        <w:pStyle w:val="NormalWeb"/>
        <w:spacing w:before="0" w:beforeAutospacing="0" w:after="0" w:afterAutospacing="0"/>
        <w:rPr>
          <w:rFonts w:ascii="Arial" w:hAnsi="Arial" w:cs="Arial"/>
          <w:bCs/>
          <w:i/>
          <w:sz w:val="22"/>
          <w:szCs w:val="22"/>
        </w:rPr>
      </w:pPr>
      <w:r w:rsidRPr="00884D9E">
        <w:rPr>
          <w:rFonts w:ascii="Arial" w:hAnsi="Arial" w:cs="Arial"/>
          <w:b/>
          <w:bCs/>
          <w:sz w:val="22"/>
          <w:szCs w:val="22"/>
        </w:rPr>
        <w:t>Course Objectives</w:t>
      </w:r>
      <w:r w:rsidR="00175000">
        <w:rPr>
          <w:rFonts w:ascii="Arial" w:hAnsi="Arial" w:cs="Arial"/>
          <w:b/>
          <w:bCs/>
          <w:sz w:val="22"/>
          <w:szCs w:val="22"/>
        </w:rPr>
        <w:t xml:space="preserve"> and Student Learning Outcomes</w:t>
      </w:r>
      <w:r w:rsidR="00CD7880">
        <w:rPr>
          <w:rFonts w:ascii="Arial" w:hAnsi="Arial" w:cs="Arial"/>
          <w:b/>
          <w:bCs/>
          <w:sz w:val="22"/>
          <w:szCs w:val="22"/>
        </w:rPr>
        <w:t xml:space="preserve"> (in accordance with University-Level Competencies </w:t>
      </w:r>
      <w:r w:rsidR="00375DBB">
        <w:rPr>
          <w:rFonts w:ascii="Arial" w:hAnsi="Arial" w:cs="Arial"/>
          <w:b/>
          <w:bCs/>
          <w:sz w:val="22"/>
          <w:szCs w:val="22"/>
        </w:rPr>
        <w:t xml:space="preserve">1, </w:t>
      </w:r>
      <w:r w:rsidR="00CD7880">
        <w:rPr>
          <w:rFonts w:ascii="Arial" w:hAnsi="Arial" w:cs="Arial"/>
          <w:b/>
          <w:bCs/>
          <w:sz w:val="22"/>
          <w:szCs w:val="22"/>
        </w:rPr>
        <w:t>2, 3, and 4)</w:t>
      </w:r>
      <w:r w:rsidRPr="00884D9E">
        <w:rPr>
          <w:rFonts w:ascii="Arial" w:hAnsi="Arial" w:cs="Arial"/>
          <w:b/>
          <w:bCs/>
          <w:sz w:val="22"/>
          <w:szCs w:val="22"/>
        </w:rPr>
        <w:t xml:space="preserve">:  </w:t>
      </w:r>
      <w:r w:rsidRPr="0063025F">
        <w:rPr>
          <w:rFonts w:ascii="Arial" w:hAnsi="Arial" w:cs="Arial"/>
          <w:bCs/>
          <w:i/>
          <w:sz w:val="22"/>
          <w:szCs w:val="22"/>
        </w:rPr>
        <w:t>Upon</w:t>
      </w:r>
      <w:r w:rsidRPr="0003374A">
        <w:rPr>
          <w:rFonts w:ascii="Arial" w:hAnsi="Arial" w:cs="Arial"/>
          <w:bCs/>
          <w:sz w:val="22"/>
          <w:szCs w:val="22"/>
        </w:rPr>
        <w:t xml:space="preserve"> </w:t>
      </w:r>
      <w:r w:rsidRPr="0063025F">
        <w:rPr>
          <w:rFonts w:ascii="Arial" w:hAnsi="Arial" w:cs="Arial"/>
          <w:bCs/>
          <w:i/>
          <w:sz w:val="22"/>
          <w:szCs w:val="22"/>
        </w:rPr>
        <w:t>completion of this course, the successful student will:</w:t>
      </w:r>
    </w:p>
    <w:p w:rsidR="002A6FA0" w:rsidRDefault="002A6FA0" w:rsidP="000F384D">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Und</w:t>
      </w:r>
      <w:r w:rsidR="007F537E">
        <w:rPr>
          <w:rFonts w:ascii="Arial" w:hAnsi="Arial" w:cs="Arial"/>
          <w:sz w:val="22"/>
          <w:szCs w:val="22"/>
        </w:rPr>
        <w:t>erstand and appreciate the</w:t>
      </w:r>
      <w:r>
        <w:rPr>
          <w:rFonts w:ascii="Arial" w:hAnsi="Arial" w:cs="Arial"/>
          <w:sz w:val="22"/>
          <w:szCs w:val="22"/>
        </w:rPr>
        <w:t xml:space="preserve"> </w:t>
      </w:r>
      <w:r w:rsidR="007F537E">
        <w:rPr>
          <w:rFonts w:ascii="Arial" w:hAnsi="Arial" w:cs="Arial"/>
          <w:sz w:val="22"/>
          <w:szCs w:val="22"/>
        </w:rPr>
        <w:t>structure and basic chemical properties of major classes of biomolecules that are present in food.</w:t>
      </w:r>
    </w:p>
    <w:p w:rsidR="000F384D" w:rsidRPr="001A30EB" w:rsidRDefault="00D44780" w:rsidP="000F384D">
      <w:pPr>
        <w:pStyle w:val="NormalWeb"/>
        <w:numPr>
          <w:ilvl w:val="0"/>
          <w:numId w:val="1"/>
        </w:numPr>
        <w:spacing w:before="0" w:beforeAutospacing="0" w:after="0" w:afterAutospacing="0"/>
        <w:rPr>
          <w:rFonts w:ascii="Arial" w:hAnsi="Arial" w:cs="Arial"/>
          <w:sz w:val="22"/>
          <w:szCs w:val="22"/>
        </w:rPr>
      </w:pPr>
      <w:r w:rsidRPr="001A30EB">
        <w:rPr>
          <w:rFonts w:ascii="Arial" w:hAnsi="Arial" w:cs="Arial"/>
          <w:sz w:val="22"/>
          <w:szCs w:val="22"/>
        </w:rPr>
        <w:t xml:space="preserve">Understand and appreciate the </w:t>
      </w:r>
      <w:r w:rsidR="007F537E">
        <w:rPr>
          <w:rFonts w:ascii="Arial" w:hAnsi="Arial" w:cs="Arial"/>
          <w:sz w:val="22"/>
          <w:szCs w:val="22"/>
        </w:rPr>
        <w:t>role of each class of biomolecule in biochemistry and physiology.</w:t>
      </w:r>
    </w:p>
    <w:p w:rsidR="004B11CC" w:rsidRPr="001A30EB" w:rsidRDefault="007F537E" w:rsidP="003146E9">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Understand and appreciate the role of micronutrients.</w:t>
      </w:r>
    </w:p>
    <w:p w:rsidR="004B11CC" w:rsidRDefault="007F537E" w:rsidP="004B11CC">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Understand the health benefits of foods associated with the Mediterranean diet.</w:t>
      </w:r>
    </w:p>
    <w:p w:rsidR="007F537E" w:rsidRDefault="007F537E" w:rsidP="007F537E">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Understand the relationship between the Mediterranean diet and prevention of chronic diseases.</w:t>
      </w:r>
    </w:p>
    <w:p w:rsidR="00856B65" w:rsidRDefault="007F537E" w:rsidP="00856B65">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Have a basic understanding of the food industry in Italy and </w:t>
      </w:r>
      <w:r w:rsidR="00856B65">
        <w:rPr>
          <w:rFonts w:ascii="Arial" w:hAnsi="Arial" w:cs="Arial"/>
          <w:sz w:val="22"/>
          <w:szCs w:val="22"/>
        </w:rPr>
        <w:t>France</w:t>
      </w:r>
      <w:r>
        <w:rPr>
          <w:rFonts w:ascii="Arial" w:hAnsi="Arial" w:cs="Arial"/>
          <w:sz w:val="22"/>
          <w:szCs w:val="22"/>
        </w:rPr>
        <w:t>.</w:t>
      </w:r>
    </w:p>
    <w:p w:rsidR="00856B65" w:rsidRDefault="00856B65" w:rsidP="00856B65">
      <w:pPr>
        <w:pStyle w:val="NormalWeb"/>
        <w:numPr>
          <w:ilvl w:val="0"/>
          <w:numId w:val="1"/>
        </w:numPr>
        <w:spacing w:before="0" w:beforeAutospacing="0" w:after="0" w:afterAutospacing="0"/>
        <w:rPr>
          <w:rFonts w:ascii="Arial" w:hAnsi="Arial" w:cs="Arial"/>
          <w:sz w:val="22"/>
          <w:szCs w:val="22"/>
        </w:rPr>
      </w:pPr>
      <w:r w:rsidRPr="00856B65">
        <w:rPr>
          <w:rFonts w:ascii="Arial" w:hAnsi="Arial" w:cs="Arial"/>
          <w:sz w:val="22"/>
          <w:szCs w:val="22"/>
        </w:rPr>
        <w:t xml:space="preserve">Students will be conversant with a few fundamental concepts from among the three </w:t>
      </w:r>
      <w:r>
        <w:rPr>
          <w:rFonts w:ascii="Arial" w:hAnsi="Arial" w:cs="Arial"/>
          <w:sz w:val="22"/>
          <w:szCs w:val="22"/>
        </w:rPr>
        <w:t xml:space="preserve">main areas of natural science, </w:t>
      </w:r>
      <w:r w:rsidRPr="00856B65">
        <w:rPr>
          <w:rFonts w:ascii="Arial" w:hAnsi="Arial" w:cs="Arial"/>
          <w:sz w:val="22"/>
          <w:szCs w:val="22"/>
        </w:rPr>
        <w:t>including earth, life, and physical sciences.</w:t>
      </w:r>
    </w:p>
    <w:p w:rsidR="00856B65" w:rsidRDefault="00856B65" w:rsidP="00856B65">
      <w:pPr>
        <w:pStyle w:val="NormalWeb"/>
        <w:numPr>
          <w:ilvl w:val="0"/>
          <w:numId w:val="1"/>
        </w:numPr>
        <w:spacing w:before="0" w:beforeAutospacing="0" w:after="0" w:afterAutospacing="0"/>
        <w:rPr>
          <w:rFonts w:ascii="Arial" w:hAnsi="Arial" w:cs="Arial"/>
          <w:sz w:val="22"/>
          <w:szCs w:val="22"/>
        </w:rPr>
      </w:pPr>
      <w:r w:rsidRPr="00856B65">
        <w:rPr>
          <w:rFonts w:ascii="Arial" w:hAnsi="Arial" w:cs="Arial"/>
          <w:sz w:val="22"/>
          <w:szCs w:val="22"/>
        </w:rPr>
        <w:t>Students will be able to apply the scientific methodologies of inquiry.</w:t>
      </w:r>
    </w:p>
    <w:p w:rsidR="00856B65" w:rsidRDefault="00856B65" w:rsidP="00856B65">
      <w:pPr>
        <w:pStyle w:val="NormalWeb"/>
        <w:numPr>
          <w:ilvl w:val="0"/>
          <w:numId w:val="1"/>
        </w:numPr>
        <w:spacing w:before="0" w:beforeAutospacing="0" w:after="0" w:afterAutospacing="0"/>
        <w:rPr>
          <w:rFonts w:ascii="Arial" w:hAnsi="Arial" w:cs="Arial"/>
          <w:sz w:val="22"/>
          <w:szCs w:val="22"/>
        </w:rPr>
      </w:pPr>
      <w:r w:rsidRPr="00856B65">
        <w:rPr>
          <w:rFonts w:ascii="Arial" w:hAnsi="Arial" w:cs="Arial"/>
          <w:sz w:val="22"/>
          <w:szCs w:val="22"/>
        </w:rPr>
        <w:t>Students will be able to discuss the strengths and limitations of science.</w:t>
      </w:r>
    </w:p>
    <w:p w:rsidR="00856B65" w:rsidRPr="00B92733" w:rsidRDefault="00856B65" w:rsidP="00856B65">
      <w:pPr>
        <w:pStyle w:val="NormalWeb"/>
        <w:numPr>
          <w:ilvl w:val="0"/>
          <w:numId w:val="1"/>
        </w:numPr>
        <w:spacing w:before="0" w:beforeAutospacing="0" w:after="0" w:afterAutospacing="0"/>
        <w:rPr>
          <w:rFonts w:ascii="Arial" w:hAnsi="Arial" w:cs="Arial"/>
          <w:sz w:val="22"/>
          <w:szCs w:val="22"/>
        </w:rPr>
      </w:pPr>
      <w:r w:rsidRPr="00856B65">
        <w:rPr>
          <w:rFonts w:ascii="Arial" w:hAnsi="Arial" w:cs="Arial"/>
          <w:sz w:val="22"/>
          <w:szCs w:val="22"/>
        </w:rPr>
        <w:t>Students will be able to discuss the social and ethical contexts within which science operates.</w:t>
      </w:r>
    </w:p>
    <w:p w:rsidR="00856B65" w:rsidRPr="00856B65" w:rsidRDefault="00856B65" w:rsidP="00856B65">
      <w:pPr>
        <w:pStyle w:val="NormalWeb"/>
        <w:numPr>
          <w:ilvl w:val="0"/>
          <w:numId w:val="1"/>
        </w:numPr>
        <w:spacing w:before="0" w:beforeAutospacing="0" w:after="0" w:afterAutospacing="0"/>
        <w:rPr>
          <w:rFonts w:ascii="Arial" w:hAnsi="Arial" w:cs="Arial"/>
          <w:sz w:val="22"/>
          <w:szCs w:val="22"/>
        </w:rPr>
      </w:pPr>
      <w:r w:rsidRPr="00856B65">
        <w:rPr>
          <w:rFonts w:ascii="Arial" w:hAnsi="Arial" w:cs="Arial"/>
          <w:sz w:val="22"/>
          <w:szCs w:val="22"/>
        </w:rPr>
        <w:t>Students will be able to discuss the application of scientific knowledge to the social sciences and to nonscienti</w:t>
      </w:r>
      <w:r w:rsidR="00BD2BAD">
        <w:rPr>
          <w:rFonts w:ascii="Arial" w:hAnsi="Arial" w:cs="Arial"/>
          <w:sz w:val="22"/>
          <w:szCs w:val="22"/>
        </w:rPr>
        <w:t>fic</w:t>
      </w:r>
      <w:r w:rsidRPr="00856B65">
        <w:rPr>
          <w:rFonts w:ascii="Arial" w:hAnsi="Arial" w:cs="Arial"/>
          <w:sz w:val="22"/>
          <w:szCs w:val="22"/>
        </w:rPr>
        <w:t xml:space="preserve"> disciplines.</w:t>
      </w:r>
    </w:p>
    <w:p w:rsidR="00BD2BAD" w:rsidRDefault="00BD2BAD" w:rsidP="00D44780">
      <w:pPr>
        <w:pStyle w:val="NormalWeb"/>
        <w:spacing w:before="0" w:beforeAutospacing="0" w:after="0" w:afterAutospacing="0"/>
        <w:rPr>
          <w:rFonts w:ascii="Arial" w:hAnsi="Arial" w:cs="Arial"/>
          <w:b/>
          <w:sz w:val="22"/>
          <w:szCs w:val="22"/>
        </w:rPr>
      </w:pPr>
    </w:p>
    <w:p w:rsidR="00CD7880" w:rsidRDefault="00CD7880" w:rsidP="00D44780">
      <w:pPr>
        <w:pStyle w:val="NormalWeb"/>
        <w:spacing w:before="0" w:beforeAutospacing="0" w:after="0" w:afterAutospacing="0"/>
      </w:pPr>
      <w:r>
        <w:t xml:space="preserve">In accordance with </w:t>
      </w:r>
      <w:r w:rsidRPr="00CD7880">
        <w:rPr>
          <w:b/>
        </w:rPr>
        <w:t xml:space="preserve">University-Level Competencies </w:t>
      </w:r>
      <w:r w:rsidR="00375DBB">
        <w:rPr>
          <w:b/>
        </w:rPr>
        <w:t xml:space="preserve">1, </w:t>
      </w:r>
      <w:r w:rsidRPr="00CD7880">
        <w:rPr>
          <w:b/>
        </w:rPr>
        <w:t>2, 3, and 4</w:t>
      </w:r>
      <w:r>
        <w:t>, this course will challenges students to understand and appreciate cultural norms that deviate from their own, students will see first-hand how cultures from around the world are intertwined and connected with each other, and students will be engulfed in societies that do not speak English as their primary language; they will be forced to adapt to a variety of situations and communicate in non-traditional ways.  This experience will empower students to be better communicators with everyone they interact with.</w:t>
      </w:r>
    </w:p>
    <w:p w:rsidR="00CD7880" w:rsidRDefault="00CD7880" w:rsidP="00D44780">
      <w:pPr>
        <w:pStyle w:val="NormalWeb"/>
        <w:spacing w:before="0" w:beforeAutospacing="0" w:after="0" w:afterAutospacing="0"/>
      </w:pPr>
    </w:p>
    <w:p w:rsidR="00BD2BAD" w:rsidRPr="00BD2BAD" w:rsidRDefault="00BD2BAD" w:rsidP="00D44780">
      <w:pPr>
        <w:pStyle w:val="NormalWeb"/>
        <w:spacing w:before="0" w:beforeAutospacing="0" w:after="0" w:afterAutospacing="0"/>
        <w:rPr>
          <w:rFonts w:ascii="Arial" w:hAnsi="Arial" w:cs="Arial"/>
          <w:b/>
          <w:sz w:val="22"/>
          <w:szCs w:val="22"/>
        </w:rPr>
      </w:pPr>
      <w:r w:rsidRPr="00BD2BAD">
        <w:t xml:space="preserve">The </w:t>
      </w:r>
      <w:r w:rsidRPr="00BD2BAD">
        <w:rPr>
          <w:b/>
        </w:rPr>
        <w:t>global learning component(s)</w:t>
      </w:r>
      <w:r>
        <w:t xml:space="preserve"> of this course </w:t>
      </w:r>
      <w:r w:rsidRPr="00BD2BAD">
        <w:t xml:space="preserve">are the following: </w:t>
      </w:r>
      <w:r>
        <w:t>students will experience how global culture influences food – this will be compared to how local or regional pressures or preferences influence food preparation and consumption.  Students will also travel to Italy and France for a first-hand experience of different cultures.</w:t>
      </w:r>
    </w:p>
    <w:p w:rsidR="00BD2BAD" w:rsidRDefault="00BD2BAD" w:rsidP="00D44780">
      <w:pPr>
        <w:pStyle w:val="NormalWeb"/>
        <w:spacing w:before="0" w:beforeAutospacing="0" w:after="0" w:afterAutospacing="0"/>
        <w:rPr>
          <w:rFonts w:ascii="Arial" w:hAnsi="Arial" w:cs="Arial"/>
          <w:b/>
          <w:sz w:val="22"/>
          <w:szCs w:val="22"/>
        </w:rPr>
      </w:pPr>
    </w:p>
    <w:p w:rsidR="00BD2BAD" w:rsidRDefault="00BD2BAD" w:rsidP="00D44780">
      <w:pPr>
        <w:pStyle w:val="NormalWeb"/>
        <w:spacing w:before="0" w:beforeAutospacing="0" w:after="0" w:afterAutospacing="0"/>
        <w:rPr>
          <w:rFonts w:ascii="Arial" w:hAnsi="Arial" w:cs="Arial"/>
          <w:b/>
          <w:sz w:val="22"/>
          <w:szCs w:val="22"/>
        </w:rPr>
      </w:pPr>
    </w:p>
    <w:p w:rsidR="00BD2BAD" w:rsidRDefault="00BD2BAD" w:rsidP="00D44780">
      <w:pPr>
        <w:pStyle w:val="NormalWeb"/>
        <w:spacing w:before="0" w:beforeAutospacing="0" w:after="0" w:afterAutospacing="0"/>
        <w:rPr>
          <w:rFonts w:ascii="Arial" w:hAnsi="Arial" w:cs="Arial"/>
          <w:b/>
          <w:sz w:val="22"/>
          <w:szCs w:val="22"/>
        </w:rPr>
      </w:pPr>
    </w:p>
    <w:p w:rsidR="00D44780" w:rsidRDefault="00D44780" w:rsidP="00D44780">
      <w:pPr>
        <w:pStyle w:val="NormalWeb"/>
        <w:spacing w:before="0" w:beforeAutospacing="0" w:after="0" w:afterAutospacing="0"/>
        <w:rPr>
          <w:rFonts w:ascii="Arial" w:hAnsi="Arial" w:cs="Arial"/>
          <w:sz w:val="22"/>
          <w:szCs w:val="22"/>
        </w:rPr>
      </w:pPr>
      <w:r w:rsidRPr="00884D9E">
        <w:rPr>
          <w:rFonts w:ascii="Arial" w:hAnsi="Arial" w:cs="Arial"/>
          <w:b/>
          <w:sz w:val="22"/>
          <w:szCs w:val="22"/>
        </w:rPr>
        <w:t>Tentative Course Schedule:</w:t>
      </w:r>
      <w:r w:rsidR="0005236B">
        <w:rPr>
          <w:rFonts w:ascii="Arial" w:hAnsi="Arial" w:cs="Arial"/>
          <w:sz w:val="22"/>
          <w:szCs w:val="22"/>
        </w:rPr>
        <w:t xml:space="preserve"> </w:t>
      </w:r>
      <w:r w:rsidR="00E62161">
        <w:rPr>
          <w:rFonts w:ascii="Arial" w:hAnsi="Arial" w:cs="Arial"/>
          <w:sz w:val="22"/>
          <w:szCs w:val="22"/>
        </w:rPr>
        <w:t xml:space="preserve">  </w:t>
      </w:r>
      <w:r w:rsidR="00E62161" w:rsidRPr="00E62161">
        <w:rPr>
          <w:rFonts w:ascii="Arial" w:hAnsi="Arial" w:cs="Arial"/>
          <w:sz w:val="20"/>
          <w:szCs w:val="20"/>
        </w:rPr>
        <w:t>Posted on the course website</w:t>
      </w:r>
    </w:p>
    <w:p w:rsidR="007F537E" w:rsidRPr="00884D9E" w:rsidRDefault="007F537E" w:rsidP="007F537E">
      <w:pPr>
        <w:pStyle w:val="NormalWeb"/>
        <w:spacing w:before="0" w:beforeAutospacing="0" w:after="0" w:afterAutospacing="0"/>
        <w:jc w:val="center"/>
        <w:rPr>
          <w:rFonts w:ascii="Arial" w:hAnsi="Arial" w:cs="Arial"/>
          <w:sz w:val="22"/>
          <w:szCs w:val="22"/>
        </w:rPr>
      </w:pPr>
    </w:p>
    <w:p w:rsidR="00D44780" w:rsidRDefault="00D44780" w:rsidP="00D44780">
      <w:pPr>
        <w:pStyle w:val="NormalWeb"/>
        <w:spacing w:before="0" w:beforeAutospacing="0" w:after="0" w:afterAutospacing="0"/>
        <w:rPr>
          <w:rFonts w:ascii="Arial" w:hAnsi="Arial" w:cs="Arial"/>
          <w:b/>
          <w:bCs/>
          <w:sz w:val="22"/>
          <w:szCs w:val="22"/>
        </w:rPr>
      </w:pPr>
    </w:p>
    <w:p w:rsidR="00D44780" w:rsidRPr="00884D9E" w:rsidRDefault="00D44780" w:rsidP="00D44780">
      <w:pPr>
        <w:pStyle w:val="NormalWeb"/>
        <w:spacing w:before="0" w:beforeAutospacing="0" w:after="0" w:afterAutospacing="0"/>
        <w:rPr>
          <w:rFonts w:ascii="Arial" w:hAnsi="Arial" w:cs="Arial"/>
          <w:b/>
          <w:bCs/>
          <w:sz w:val="22"/>
          <w:szCs w:val="22"/>
        </w:rPr>
      </w:pPr>
      <w:r w:rsidRPr="00884D9E">
        <w:rPr>
          <w:rFonts w:ascii="Arial" w:hAnsi="Arial" w:cs="Arial"/>
          <w:b/>
          <w:bCs/>
          <w:sz w:val="22"/>
          <w:szCs w:val="22"/>
        </w:rPr>
        <w:t>Grading for the Course</w:t>
      </w:r>
      <w:r w:rsidR="0005236B">
        <w:rPr>
          <w:rFonts w:ascii="Arial" w:hAnsi="Arial" w:cs="Arial"/>
          <w:b/>
          <w:bCs/>
          <w:sz w:val="22"/>
          <w:szCs w:val="22"/>
        </w:rPr>
        <w:t>:</w:t>
      </w:r>
    </w:p>
    <w:p w:rsidR="00D44780" w:rsidRPr="00884D9E" w:rsidRDefault="00D44780" w:rsidP="00D44780">
      <w:pPr>
        <w:pStyle w:val="NormalWeb"/>
        <w:spacing w:before="0" w:beforeAutospacing="0" w:after="0" w:afterAutospacing="0"/>
        <w:rPr>
          <w:rFonts w:ascii="Arial" w:hAnsi="Arial" w:cs="Arial"/>
          <w:bCs/>
          <w:sz w:val="22"/>
          <w:szCs w:val="22"/>
        </w:rPr>
      </w:pPr>
    </w:p>
    <w:p w:rsidR="009F0489" w:rsidRDefault="007F537E" w:rsidP="0005236B">
      <w:pPr>
        <w:pStyle w:val="NormalWeb"/>
        <w:spacing w:before="0" w:beforeAutospacing="0" w:after="0" w:afterAutospacing="0"/>
        <w:ind w:left="720"/>
        <w:rPr>
          <w:rFonts w:ascii="Arial" w:hAnsi="Arial" w:cs="Arial"/>
          <w:bCs/>
          <w:sz w:val="20"/>
          <w:szCs w:val="20"/>
        </w:rPr>
      </w:pPr>
      <w:r>
        <w:rPr>
          <w:rFonts w:ascii="Arial" w:hAnsi="Arial" w:cs="Arial"/>
          <w:b/>
          <w:bCs/>
          <w:sz w:val="22"/>
          <w:szCs w:val="22"/>
        </w:rPr>
        <w:t>Lecture Preparation</w:t>
      </w:r>
      <w:r w:rsidR="000B1BBC">
        <w:rPr>
          <w:rFonts w:ascii="Arial" w:hAnsi="Arial" w:cs="Arial"/>
          <w:b/>
          <w:bCs/>
          <w:sz w:val="22"/>
          <w:szCs w:val="22"/>
        </w:rPr>
        <w:t>:</w:t>
      </w:r>
      <w:r w:rsidR="000B1BBC">
        <w:rPr>
          <w:rFonts w:ascii="Arial" w:hAnsi="Arial" w:cs="Arial"/>
          <w:bCs/>
          <w:sz w:val="22"/>
          <w:szCs w:val="22"/>
        </w:rPr>
        <w:t xml:space="preserve">  </w:t>
      </w:r>
      <w:r w:rsidRPr="007F537E">
        <w:rPr>
          <w:rFonts w:ascii="Arial" w:hAnsi="Arial" w:cs="Arial"/>
          <w:bCs/>
          <w:sz w:val="20"/>
          <w:szCs w:val="20"/>
        </w:rPr>
        <w:t xml:space="preserve">Each week, </w:t>
      </w:r>
      <w:r w:rsidR="000C77DF">
        <w:rPr>
          <w:rFonts w:ascii="Arial" w:hAnsi="Arial" w:cs="Arial"/>
          <w:bCs/>
          <w:sz w:val="20"/>
          <w:szCs w:val="20"/>
        </w:rPr>
        <w:t xml:space="preserve">several </w:t>
      </w:r>
      <w:r w:rsidR="000B1BBC" w:rsidRPr="000B1BBC">
        <w:rPr>
          <w:rFonts w:ascii="Arial" w:hAnsi="Arial" w:cs="Arial"/>
          <w:bCs/>
          <w:sz w:val="20"/>
          <w:szCs w:val="20"/>
        </w:rPr>
        <w:t xml:space="preserve">problems </w:t>
      </w:r>
      <w:r w:rsidR="000C77DF">
        <w:rPr>
          <w:rFonts w:ascii="Arial" w:hAnsi="Arial" w:cs="Arial"/>
          <w:bCs/>
          <w:sz w:val="20"/>
          <w:szCs w:val="20"/>
        </w:rPr>
        <w:t xml:space="preserve">based on the reading assignment </w:t>
      </w:r>
      <w:r w:rsidR="00E62161">
        <w:rPr>
          <w:rFonts w:ascii="Arial" w:hAnsi="Arial" w:cs="Arial"/>
          <w:bCs/>
          <w:sz w:val="20"/>
          <w:szCs w:val="20"/>
        </w:rPr>
        <w:t>may</w:t>
      </w:r>
      <w:r w:rsidR="000B1BBC" w:rsidRPr="000B1BBC">
        <w:rPr>
          <w:rFonts w:ascii="Arial" w:hAnsi="Arial" w:cs="Arial"/>
          <w:bCs/>
          <w:sz w:val="20"/>
          <w:szCs w:val="20"/>
        </w:rPr>
        <w:t xml:space="preserve"> be assigned prior to every lecture and will be due one hour before the start of class.  </w:t>
      </w:r>
      <w:r w:rsidR="000C77DF">
        <w:rPr>
          <w:rFonts w:ascii="Arial" w:hAnsi="Arial" w:cs="Arial"/>
          <w:bCs/>
          <w:sz w:val="20"/>
          <w:szCs w:val="20"/>
        </w:rPr>
        <w:t>These problems are to ensure that everyone has prepared for lecture and will promote active discussions.</w:t>
      </w:r>
    </w:p>
    <w:p w:rsidR="000B1BBC" w:rsidRDefault="009F0489" w:rsidP="0005236B">
      <w:pPr>
        <w:pStyle w:val="NormalWeb"/>
        <w:spacing w:before="0" w:beforeAutospacing="0" w:after="0" w:afterAutospacing="0"/>
        <w:ind w:left="720"/>
        <w:rPr>
          <w:rFonts w:ascii="Arial" w:hAnsi="Arial" w:cs="Arial"/>
          <w:b/>
          <w:bCs/>
          <w:sz w:val="22"/>
          <w:szCs w:val="22"/>
        </w:rPr>
      </w:pPr>
      <w:r>
        <w:rPr>
          <w:rFonts w:ascii="Arial" w:hAnsi="Arial" w:cs="Arial"/>
          <w:b/>
          <w:bCs/>
          <w:sz w:val="22"/>
          <w:szCs w:val="22"/>
        </w:rPr>
        <w:t xml:space="preserve"> </w:t>
      </w:r>
    </w:p>
    <w:p w:rsidR="00D44780" w:rsidRPr="00665CCA" w:rsidRDefault="00D44780" w:rsidP="0005236B">
      <w:pPr>
        <w:pStyle w:val="NormalWeb"/>
        <w:spacing w:before="0" w:beforeAutospacing="0" w:after="0" w:afterAutospacing="0"/>
        <w:ind w:left="720"/>
        <w:rPr>
          <w:rFonts w:ascii="Arial" w:hAnsi="Arial" w:cs="Arial"/>
          <w:bCs/>
          <w:i/>
          <w:sz w:val="20"/>
          <w:szCs w:val="20"/>
        </w:rPr>
      </w:pPr>
      <w:r w:rsidRPr="00884D9E">
        <w:rPr>
          <w:rFonts w:ascii="Arial" w:hAnsi="Arial" w:cs="Arial"/>
          <w:b/>
          <w:bCs/>
          <w:sz w:val="22"/>
          <w:szCs w:val="22"/>
        </w:rPr>
        <w:t>Homework:</w:t>
      </w:r>
      <w:r w:rsidR="0005236B">
        <w:rPr>
          <w:rFonts w:ascii="Arial" w:hAnsi="Arial" w:cs="Arial"/>
          <w:b/>
          <w:bCs/>
          <w:sz w:val="22"/>
          <w:szCs w:val="22"/>
        </w:rPr>
        <w:t xml:space="preserve">  </w:t>
      </w:r>
      <w:r w:rsidRPr="00786190">
        <w:rPr>
          <w:rFonts w:ascii="Arial" w:hAnsi="Arial" w:cs="Arial"/>
          <w:bCs/>
          <w:sz w:val="20"/>
          <w:szCs w:val="20"/>
        </w:rPr>
        <w:t xml:space="preserve">Homework </w:t>
      </w:r>
      <w:r w:rsidR="007F537E">
        <w:rPr>
          <w:rFonts w:ascii="Arial" w:hAnsi="Arial" w:cs="Arial"/>
          <w:bCs/>
          <w:sz w:val="20"/>
          <w:szCs w:val="20"/>
        </w:rPr>
        <w:t>will be</w:t>
      </w:r>
      <w:r w:rsidRPr="00786190">
        <w:rPr>
          <w:rFonts w:ascii="Arial" w:hAnsi="Arial" w:cs="Arial"/>
          <w:bCs/>
          <w:sz w:val="20"/>
          <w:szCs w:val="20"/>
        </w:rPr>
        <w:t xml:space="preserve"> assigned </w:t>
      </w:r>
      <w:r w:rsidR="005001A1">
        <w:rPr>
          <w:rFonts w:ascii="Arial" w:hAnsi="Arial" w:cs="Arial"/>
          <w:bCs/>
          <w:sz w:val="20"/>
          <w:szCs w:val="20"/>
        </w:rPr>
        <w:t>weekly</w:t>
      </w:r>
      <w:r w:rsidRPr="00786190">
        <w:rPr>
          <w:rFonts w:ascii="Arial" w:hAnsi="Arial" w:cs="Arial"/>
          <w:bCs/>
          <w:sz w:val="20"/>
          <w:szCs w:val="20"/>
        </w:rPr>
        <w:t xml:space="preserve"> and will be </w:t>
      </w:r>
      <w:r w:rsidR="003146E9">
        <w:rPr>
          <w:rFonts w:ascii="Arial" w:hAnsi="Arial" w:cs="Arial"/>
          <w:bCs/>
          <w:sz w:val="20"/>
          <w:szCs w:val="20"/>
        </w:rPr>
        <w:t>available</w:t>
      </w:r>
      <w:r w:rsidRPr="00786190">
        <w:rPr>
          <w:rFonts w:ascii="Arial" w:hAnsi="Arial" w:cs="Arial"/>
          <w:bCs/>
          <w:sz w:val="20"/>
          <w:szCs w:val="20"/>
        </w:rPr>
        <w:t xml:space="preserve"> </w:t>
      </w:r>
      <w:r w:rsidR="003146E9">
        <w:rPr>
          <w:rFonts w:ascii="Arial" w:hAnsi="Arial" w:cs="Arial"/>
          <w:bCs/>
          <w:sz w:val="20"/>
          <w:szCs w:val="20"/>
        </w:rPr>
        <w:t>o</w:t>
      </w:r>
      <w:r w:rsidRPr="00786190">
        <w:rPr>
          <w:rFonts w:ascii="Arial" w:hAnsi="Arial" w:cs="Arial"/>
          <w:bCs/>
          <w:sz w:val="20"/>
          <w:szCs w:val="20"/>
        </w:rPr>
        <w:t xml:space="preserve">n the course </w:t>
      </w:r>
      <w:r w:rsidR="003146E9">
        <w:rPr>
          <w:rFonts w:ascii="Arial" w:hAnsi="Arial" w:cs="Arial"/>
          <w:bCs/>
          <w:sz w:val="20"/>
          <w:szCs w:val="20"/>
        </w:rPr>
        <w:t>website</w:t>
      </w:r>
      <w:r w:rsidRPr="00786190">
        <w:rPr>
          <w:rFonts w:ascii="Arial" w:hAnsi="Arial" w:cs="Arial"/>
          <w:bCs/>
          <w:sz w:val="20"/>
          <w:szCs w:val="20"/>
        </w:rPr>
        <w:t>.</w:t>
      </w:r>
      <w:r>
        <w:rPr>
          <w:rFonts w:ascii="Arial" w:hAnsi="Arial" w:cs="Arial"/>
          <w:bCs/>
          <w:sz w:val="20"/>
          <w:szCs w:val="20"/>
        </w:rPr>
        <w:t xml:space="preserve">  </w:t>
      </w:r>
    </w:p>
    <w:p w:rsidR="00757309" w:rsidRDefault="00757309" w:rsidP="0005236B">
      <w:pPr>
        <w:pStyle w:val="NormalWeb"/>
        <w:spacing w:before="0" w:beforeAutospacing="0" w:after="0" w:afterAutospacing="0"/>
        <w:ind w:left="720"/>
        <w:rPr>
          <w:rFonts w:ascii="Arial" w:hAnsi="Arial" w:cs="Arial"/>
          <w:b/>
          <w:bCs/>
          <w:sz w:val="22"/>
          <w:szCs w:val="22"/>
        </w:rPr>
      </w:pPr>
    </w:p>
    <w:p w:rsidR="00171613" w:rsidRDefault="00171613" w:rsidP="0005236B">
      <w:pPr>
        <w:pStyle w:val="NormalWeb"/>
        <w:spacing w:before="0" w:beforeAutospacing="0" w:after="0" w:afterAutospacing="0"/>
        <w:ind w:left="720"/>
        <w:rPr>
          <w:rFonts w:ascii="Arial" w:hAnsi="Arial" w:cs="Arial"/>
          <w:bCs/>
          <w:sz w:val="20"/>
          <w:szCs w:val="20"/>
        </w:rPr>
      </w:pPr>
      <w:r>
        <w:rPr>
          <w:rFonts w:ascii="Arial" w:hAnsi="Arial" w:cs="Arial"/>
          <w:b/>
          <w:bCs/>
          <w:sz w:val="22"/>
          <w:szCs w:val="22"/>
        </w:rPr>
        <w:t xml:space="preserve">Group </w:t>
      </w:r>
      <w:r w:rsidR="00A35A2A">
        <w:rPr>
          <w:rFonts w:ascii="Arial" w:hAnsi="Arial" w:cs="Arial"/>
          <w:b/>
          <w:bCs/>
          <w:sz w:val="22"/>
          <w:szCs w:val="22"/>
        </w:rPr>
        <w:t>Trave</w:t>
      </w:r>
      <w:r w:rsidR="00875082">
        <w:rPr>
          <w:rFonts w:ascii="Arial" w:hAnsi="Arial" w:cs="Arial"/>
          <w:b/>
          <w:bCs/>
          <w:sz w:val="22"/>
          <w:szCs w:val="22"/>
        </w:rPr>
        <w:t xml:space="preserve">l </w:t>
      </w:r>
      <w:r>
        <w:rPr>
          <w:rFonts w:ascii="Arial" w:hAnsi="Arial" w:cs="Arial"/>
          <w:b/>
          <w:bCs/>
          <w:sz w:val="22"/>
          <w:szCs w:val="22"/>
        </w:rPr>
        <w:t>Presentations:</w:t>
      </w:r>
      <w:r>
        <w:rPr>
          <w:rFonts w:ascii="Arial" w:hAnsi="Arial" w:cs="Arial"/>
          <w:bCs/>
          <w:sz w:val="22"/>
          <w:szCs w:val="22"/>
        </w:rPr>
        <w:t xml:space="preserve">  </w:t>
      </w:r>
      <w:r w:rsidR="00875082">
        <w:rPr>
          <w:rFonts w:ascii="Arial" w:hAnsi="Arial" w:cs="Arial"/>
          <w:bCs/>
          <w:sz w:val="20"/>
          <w:szCs w:val="20"/>
        </w:rPr>
        <w:t>During our travel, we will be visiting four distinct regions of the Mediterranean: Nice, Parma, Florence, and Rome.  During the term, each region will be researched in detail by student groups and presented to the rest of the class.  These presentations will be b</w:t>
      </w:r>
      <w:r w:rsidR="00A35A2A">
        <w:rPr>
          <w:rFonts w:ascii="Arial" w:hAnsi="Arial" w:cs="Arial"/>
          <w:bCs/>
          <w:sz w:val="20"/>
          <w:szCs w:val="20"/>
        </w:rPr>
        <w:t xml:space="preserve">roken down into four categories and each group will present one category (rotating) each week. </w:t>
      </w:r>
    </w:p>
    <w:p w:rsidR="00875082" w:rsidRDefault="00875082" w:rsidP="00875082">
      <w:pPr>
        <w:pStyle w:val="NormalWeb"/>
        <w:spacing w:before="0" w:beforeAutospacing="0" w:after="0" w:afterAutospacing="0"/>
        <w:ind w:left="720" w:firstLine="720"/>
        <w:rPr>
          <w:rFonts w:ascii="Arial" w:hAnsi="Arial" w:cs="Arial"/>
          <w:bCs/>
          <w:sz w:val="20"/>
          <w:szCs w:val="20"/>
        </w:rPr>
      </w:pPr>
      <w:r>
        <w:rPr>
          <w:rFonts w:ascii="Arial" w:hAnsi="Arial" w:cs="Arial"/>
          <w:bCs/>
          <w:sz w:val="20"/>
          <w:szCs w:val="20"/>
        </w:rPr>
        <w:t>Geography</w:t>
      </w:r>
      <w:r>
        <w:rPr>
          <w:rFonts w:ascii="Arial" w:hAnsi="Arial" w:cs="Arial"/>
          <w:bCs/>
          <w:sz w:val="20"/>
          <w:szCs w:val="20"/>
        </w:rPr>
        <w:tab/>
      </w:r>
      <w:r>
        <w:rPr>
          <w:rFonts w:ascii="Arial" w:hAnsi="Arial" w:cs="Arial"/>
          <w:bCs/>
          <w:sz w:val="20"/>
          <w:szCs w:val="20"/>
        </w:rPr>
        <w:tab/>
        <w:t>Culture</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Food </w:t>
      </w:r>
      <w:r>
        <w:rPr>
          <w:rFonts w:ascii="Arial" w:hAnsi="Arial" w:cs="Arial"/>
          <w:bCs/>
          <w:sz w:val="20"/>
          <w:szCs w:val="20"/>
        </w:rPr>
        <w:tab/>
      </w:r>
      <w:r>
        <w:rPr>
          <w:rFonts w:ascii="Arial" w:hAnsi="Arial" w:cs="Arial"/>
          <w:bCs/>
          <w:sz w:val="20"/>
          <w:szCs w:val="20"/>
        </w:rPr>
        <w:tab/>
        <w:t>Travel hot spots</w:t>
      </w:r>
    </w:p>
    <w:p w:rsidR="00E62161" w:rsidRDefault="00E62161" w:rsidP="0005236B">
      <w:pPr>
        <w:pStyle w:val="NormalWeb"/>
        <w:spacing w:before="0" w:beforeAutospacing="0" w:after="0" w:afterAutospacing="0"/>
        <w:ind w:left="720"/>
        <w:rPr>
          <w:rFonts w:ascii="Arial" w:hAnsi="Arial" w:cs="Arial"/>
          <w:b/>
          <w:bCs/>
          <w:sz w:val="22"/>
          <w:szCs w:val="22"/>
        </w:rPr>
      </w:pPr>
    </w:p>
    <w:p w:rsidR="00A35A2A" w:rsidRPr="00E62161" w:rsidRDefault="00E62161" w:rsidP="0005236B">
      <w:pPr>
        <w:pStyle w:val="NormalWeb"/>
        <w:spacing w:before="0" w:beforeAutospacing="0" w:after="0" w:afterAutospacing="0"/>
        <w:ind w:left="720"/>
        <w:rPr>
          <w:rFonts w:ascii="Arial" w:hAnsi="Arial" w:cs="Arial"/>
          <w:b/>
          <w:bCs/>
          <w:sz w:val="20"/>
          <w:szCs w:val="20"/>
        </w:rPr>
      </w:pPr>
      <w:r>
        <w:rPr>
          <w:rFonts w:ascii="Arial" w:hAnsi="Arial" w:cs="Arial"/>
          <w:b/>
          <w:bCs/>
          <w:sz w:val="22"/>
          <w:szCs w:val="22"/>
        </w:rPr>
        <w:t>Travel Preparation and Participation</w:t>
      </w:r>
      <w:r w:rsidR="00A35A2A">
        <w:rPr>
          <w:rFonts w:ascii="Arial" w:hAnsi="Arial" w:cs="Arial"/>
          <w:b/>
          <w:bCs/>
          <w:sz w:val="22"/>
          <w:szCs w:val="22"/>
        </w:rPr>
        <w:t>:</w:t>
      </w:r>
      <w:r w:rsidR="00A35A2A">
        <w:rPr>
          <w:rFonts w:ascii="Arial" w:hAnsi="Arial" w:cs="Arial"/>
          <w:bCs/>
          <w:sz w:val="22"/>
          <w:szCs w:val="22"/>
        </w:rPr>
        <w:t xml:space="preserve"> </w:t>
      </w:r>
      <w:r w:rsidRPr="00E62161">
        <w:rPr>
          <w:rFonts w:ascii="Arial" w:hAnsi="Arial" w:cs="Arial"/>
          <w:bCs/>
          <w:sz w:val="20"/>
          <w:szCs w:val="20"/>
        </w:rPr>
        <w:t xml:space="preserve"> </w:t>
      </w:r>
      <w:r>
        <w:rPr>
          <w:rFonts w:ascii="Arial" w:hAnsi="Arial" w:cs="Arial"/>
          <w:bCs/>
          <w:sz w:val="20"/>
          <w:szCs w:val="20"/>
        </w:rPr>
        <w:t xml:space="preserve">International travel requires a lot of planning.  To ensure that all students are prepared for departure in May, points will be awarded for benchmark tasks.  </w:t>
      </w:r>
      <w:r w:rsidRPr="00E62161">
        <w:rPr>
          <w:rFonts w:ascii="Arial" w:hAnsi="Arial" w:cs="Arial"/>
          <w:bCs/>
          <w:sz w:val="20"/>
          <w:szCs w:val="20"/>
        </w:rPr>
        <w:t>Attending and participating</w:t>
      </w:r>
      <w:r>
        <w:rPr>
          <w:rFonts w:ascii="Arial" w:hAnsi="Arial" w:cs="Arial"/>
          <w:bCs/>
          <w:sz w:val="20"/>
          <w:szCs w:val="20"/>
        </w:rPr>
        <w:t xml:space="preserve"> in all travel related events is required.  Additionally, activities will be coordinated while we are abroad that will help the group share our experiences with each other and loved ones.  Participation in these activities will count as part of your grade.</w:t>
      </w:r>
    </w:p>
    <w:p w:rsidR="00A35A2A" w:rsidRDefault="00A35A2A" w:rsidP="0005236B">
      <w:pPr>
        <w:pStyle w:val="NormalWeb"/>
        <w:spacing w:before="0" w:beforeAutospacing="0" w:after="0" w:afterAutospacing="0"/>
        <w:ind w:left="720"/>
        <w:rPr>
          <w:rFonts w:ascii="Arial" w:hAnsi="Arial" w:cs="Arial"/>
          <w:b/>
          <w:bCs/>
          <w:sz w:val="22"/>
          <w:szCs w:val="22"/>
        </w:rPr>
      </w:pPr>
    </w:p>
    <w:p w:rsidR="00757309" w:rsidRPr="00CF1C6B" w:rsidRDefault="00E62161" w:rsidP="0005236B">
      <w:pPr>
        <w:pStyle w:val="NormalWeb"/>
        <w:spacing w:before="0" w:beforeAutospacing="0" w:after="0" w:afterAutospacing="0"/>
        <w:ind w:left="720"/>
        <w:rPr>
          <w:rFonts w:ascii="Arial" w:hAnsi="Arial" w:cs="Arial"/>
          <w:bCs/>
          <w:sz w:val="20"/>
          <w:szCs w:val="20"/>
        </w:rPr>
      </w:pPr>
      <w:r>
        <w:rPr>
          <w:rFonts w:ascii="Arial" w:hAnsi="Arial" w:cs="Arial"/>
          <w:b/>
          <w:bCs/>
          <w:sz w:val="22"/>
          <w:szCs w:val="22"/>
        </w:rPr>
        <w:t>Final Paper:</w:t>
      </w:r>
      <w:r w:rsidR="00C82399">
        <w:rPr>
          <w:rFonts w:ascii="Arial" w:hAnsi="Arial" w:cs="Arial"/>
          <w:bCs/>
          <w:sz w:val="22"/>
          <w:szCs w:val="22"/>
        </w:rPr>
        <w:t xml:space="preserve">  </w:t>
      </w:r>
      <w:r w:rsidR="00C82399">
        <w:rPr>
          <w:rFonts w:ascii="Arial" w:hAnsi="Arial" w:cs="Arial"/>
          <w:bCs/>
          <w:sz w:val="20"/>
          <w:szCs w:val="20"/>
        </w:rPr>
        <w:t>Each student will be asked to sele</w:t>
      </w:r>
      <w:r>
        <w:rPr>
          <w:rFonts w:ascii="Arial" w:hAnsi="Arial" w:cs="Arial"/>
          <w:bCs/>
          <w:sz w:val="20"/>
          <w:szCs w:val="20"/>
        </w:rPr>
        <w:t>ct an interesting biochemical or</w:t>
      </w:r>
      <w:r w:rsidR="00C82399">
        <w:rPr>
          <w:rFonts w:ascii="Arial" w:hAnsi="Arial" w:cs="Arial"/>
          <w:bCs/>
          <w:sz w:val="20"/>
          <w:szCs w:val="20"/>
        </w:rPr>
        <w:t xml:space="preserve"> nutritional feature of the Mediterranean diet or food industry.  Students are strongly encouraged to incorporate their field of study into their project.   This topic will be researched before </w:t>
      </w:r>
      <w:r>
        <w:rPr>
          <w:rFonts w:ascii="Arial" w:hAnsi="Arial" w:cs="Arial"/>
          <w:bCs/>
          <w:sz w:val="20"/>
          <w:szCs w:val="20"/>
        </w:rPr>
        <w:t>and during the trip.  The first draft of this paper, worth 25% of the paper grade, will be due by the last day of the class.</w:t>
      </w:r>
      <w:r w:rsidR="00757309">
        <w:rPr>
          <w:rFonts w:ascii="Arial" w:hAnsi="Arial" w:cs="Arial"/>
          <w:bCs/>
          <w:sz w:val="22"/>
          <w:szCs w:val="22"/>
        </w:rPr>
        <w:t xml:space="preserve"> </w:t>
      </w:r>
      <w:r>
        <w:rPr>
          <w:rFonts w:ascii="Arial" w:hAnsi="Arial" w:cs="Arial"/>
          <w:bCs/>
          <w:sz w:val="20"/>
          <w:szCs w:val="20"/>
        </w:rPr>
        <w:t xml:space="preserve">The topic </w:t>
      </w:r>
      <w:r w:rsidR="00C82399">
        <w:rPr>
          <w:rFonts w:ascii="Arial" w:hAnsi="Arial" w:cs="Arial"/>
          <w:bCs/>
          <w:sz w:val="20"/>
          <w:szCs w:val="20"/>
        </w:rPr>
        <w:t>will be further researched during the overseas experience</w:t>
      </w:r>
      <w:r w:rsidR="000C77DF">
        <w:rPr>
          <w:rFonts w:ascii="Arial" w:hAnsi="Arial" w:cs="Arial"/>
          <w:bCs/>
          <w:sz w:val="20"/>
          <w:szCs w:val="20"/>
        </w:rPr>
        <w:t xml:space="preserve">.  Within two </w:t>
      </w:r>
      <w:r w:rsidR="00CF5AD6">
        <w:rPr>
          <w:rFonts w:ascii="Arial" w:hAnsi="Arial" w:cs="Arial"/>
          <w:bCs/>
          <w:sz w:val="20"/>
          <w:szCs w:val="20"/>
        </w:rPr>
        <w:t>weeks of return to the U.S., a 1</w:t>
      </w:r>
      <w:r>
        <w:rPr>
          <w:rFonts w:ascii="Arial" w:hAnsi="Arial" w:cs="Arial"/>
          <w:bCs/>
          <w:sz w:val="20"/>
          <w:szCs w:val="20"/>
        </w:rPr>
        <w:t>0</w:t>
      </w:r>
      <w:r w:rsidR="000C77DF">
        <w:rPr>
          <w:rFonts w:ascii="Arial" w:hAnsi="Arial" w:cs="Arial"/>
          <w:bCs/>
          <w:sz w:val="20"/>
          <w:szCs w:val="20"/>
        </w:rPr>
        <w:t xml:space="preserve"> page paper will be require</w:t>
      </w:r>
      <w:bookmarkStart w:id="0" w:name="_GoBack"/>
      <w:bookmarkEnd w:id="0"/>
      <w:r w:rsidR="000C77DF">
        <w:rPr>
          <w:rFonts w:ascii="Arial" w:hAnsi="Arial" w:cs="Arial"/>
          <w:bCs/>
          <w:sz w:val="20"/>
          <w:szCs w:val="20"/>
        </w:rPr>
        <w:t>d.</w:t>
      </w:r>
      <w:r w:rsidR="00C82399">
        <w:rPr>
          <w:rFonts w:ascii="Arial" w:hAnsi="Arial" w:cs="Arial"/>
          <w:bCs/>
          <w:sz w:val="20"/>
          <w:szCs w:val="20"/>
        </w:rPr>
        <w:t xml:space="preserve">  A rubric will be provided on the course website.</w:t>
      </w:r>
    </w:p>
    <w:p w:rsidR="00C82399" w:rsidRDefault="00C82399" w:rsidP="007378CE">
      <w:pPr>
        <w:pStyle w:val="NormalWeb"/>
        <w:spacing w:before="0" w:beforeAutospacing="0" w:after="0" w:afterAutospacing="0"/>
        <w:ind w:left="720"/>
        <w:rPr>
          <w:rFonts w:ascii="Arial" w:hAnsi="Arial" w:cs="Arial"/>
          <w:b/>
          <w:bCs/>
          <w:sz w:val="22"/>
          <w:szCs w:val="22"/>
        </w:rPr>
      </w:pPr>
    </w:p>
    <w:p w:rsidR="00D44780" w:rsidRDefault="000C77DF" w:rsidP="007378CE">
      <w:pPr>
        <w:pStyle w:val="NormalWeb"/>
        <w:spacing w:before="0" w:beforeAutospacing="0" w:after="0" w:afterAutospacing="0"/>
        <w:ind w:left="720"/>
        <w:rPr>
          <w:rFonts w:ascii="Arial" w:hAnsi="Arial" w:cs="Arial"/>
          <w:bCs/>
          <w:sz w:val="20"/>
          <w:szCs w:val="20"/>
        </w:rPr>
      </w:pPr>
      <w:r>
        <w:rPr>
          <w:rFonts w:ascii="Arial" w:hAnsi="Arial" w:cs="Arial"/>
          <w:b/>
          <w:bCs/>
          <w:sz w:val="22"/>
          <w:szCs w:val="22"/>
        </w:rPr>
        <w:t>Tests</w:t>
      </w:r>
      <w:r w:rsidR="00D44780" w:rsidRPr="00884D9E">
        <w:rPr>
          <w:rFonts w:ascii="Arial" w:hAnsi="Arial" w:cs="Arial"/>
          <w:b/>
          <w:bCs/>
          <w:sz w:val="22"/>
          <w:szCs w:val="22"/>
        </w:rPr>
        <w:t>:</w:t>
      </w:r>
      <w:r w:rsidR="00D44780" w:rsidRPr="00884D9E">
        <w:rPr>
          <w:rFonts w:ascii="Arial" w:hAnsi="Arial" w:cs="Arial"/>
          <w:b/>
          <w:bCs/>
          <w:sz w:val="22"/>
          <w:szCs w:val="22"/>
        </w:rPr>
        <w:tab/>
      </w:r>
      <w:r w:rsidR="00D44780">
        <w:rPr>
          <w:rFonts w:ascii="Arial" w:hAnsi="Arial" w:cs="Arial"/>
          <w:b/>
          <w:bCs/>
          <w:sz w:val="22"/>
          <w:szCs w:val="22"/>
        </w:rPr>
        <w:t xml:space="preserve">  </w:t>
      </w:r>
      <w:r w:rsidR="00E62161">
        <w:rPr>
          <w:rFonts w:ascii="Arial" w:hAnsi="Arial" w:cs="Arial"/>
          <w:bCs/>
          <w:sz w:val="20"/>
          <w:szCs w:val="20"/>
        </w:rPr>
        <w:t>Three exams</w:t>
      </w:r>
      <w:r w:rsidR="00C82399">
        <w:rPr>
          <w:rFonts w:ascii="Arial" w:hAnsi="Arial" w:cs="Arial"/>
          <w:bCs/>
          <w:sz w:val="20"/>
          <w:szCs w:val="20"/>
        </w:rPr>
        <w:t xml:space="preserve"> and </w:t>
      </w:r>
      <w:r w:rsidR="00E62161">
        <w:rPr>
          <w:rFonts w:ascii="Arial" w:hAnsi="Arial" w:cs="Arial"/>
          <w:bCs/>
          <w:sz w:val="20"/>
          <w:szCs w:val="20"/>
        </w:rPr>
        <w:t>a</w:t>
      </w:r>
      <w:r w:rsidR="00C82399">
        <w:rPr>
          <w:rFonts w:ascii="Arial" w:hAnsi="Arial" w:cs="Arial"/>
          <w:bCs/>
          <w:sz w:val="20"/>
          <w:szCs w:val="20"/>
        </w:rPr>
        <w:t xml:space="preserve"> final exam</w:t>
      </w:r>
      <w:r>
        <w:rPr>
          <w:rFonts w:ascii="Arial" w:hAnsi="Arial" w:cs="Arial"/>
          <w:bCs/>
          <w:sz w:val="20"/>
          <w:szCs w:val="20"/>
        </w:rPr>
        <w:t xml:space="preserve"> will be administered during the spring t</w:t>
      </w:r>
      <w:r w:rsidR="00C82399">
        <w:rPr>
          <w:rFonts w:ascii="Arial" w:hAnsi="Arial" w:cs="Arial"/>
          <w:bCs/>
          <w:sz w:val="20"/>
          <w:szCs w:val="20"/>
        </w:rPr>
        <w:t>erm.</w:t>
      </w:r>
    </w:p>
    <w:p w:rsidR="00035FA5" w:rsidRPr="002B116C" w:rsidRDefault="00035FA5" w:rsidP="00035FA5">
      <w:pPr>
        <w:pStyle w:val="NormalWeb"/>
        <w:spacing w:before="0" w:beforeAutospacing="0" w:after="0" w:afterAutospacing="0"/>
        <w:rPr>
          <w:rFonts w:ascii="Arial" w:hAnsi="Arial" w:cs="Arial"/>
          <w:b/>
          <w:bCs/>
          <w:sz w:val="22"/>
          <w:szCs w:val="22"/>
        </w:rPr>
      </w:pPr>
    </w:p>
    <w:p w:rsidR="00D44780" w:rsidRPr="00884D9E" w:rsidRDefault="00D44780" w:rsidP="00D44780">
      <w:pPr>
        <w:pStyle w:val="NormalWeb"/>
        <w:spacing w:before="0" w:beforeAutospacing="0" w:after="0" w:afterAutospacing="0"/>
        <w:rPr>
          <w:rFonts w:ascii="Arial" w:hAnsi="Arial" w:cs="Arial"/>
          <w:bCs/>
          <w:sz w:val="22"/>
          <w:szCs w:val="22"/>
        </w:rPr>
      </w:pPr>
    </w:p>
    <w:p w:rsidR="00D44780" w:rsidRDefault="00E62161" w:rsidP="00987F19">
      <w:pPr>
        <w:pStyle w:val="NormalWeb"/>
        <w:spacing w:before="0" w:beforeAutospacing="0" w:after="0" w:afterAutospacing="0"/>
        <w:jc w:val="center"/>
        <w:rPr>
          <w:rFonts w:ascii="Arial" w:hAnsi="Arial" w:cs="Arial"/>
          <w:sz w:val="22"/>
          <w:szCs w:val="22"/>
        </w:rPr>
      </w:pPr>
      <w:r>
        <w:rPr>
          <w:noProof/>
        </w:rPr>
        <w:drawing>
          <wp:inline distT="0" distB="0" distL="0" distR="0" wp14:anchorId="6ED89C55" wp14:editId="09CFDEFB">
            <wp:extent cx="6257925" cy="3533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4780" w:rsidRPr="00884D9E" w:rsidRDefault="00D44780" w:rsidP="00D44780">
      <w:pPr>
        <w:pStyle w:val="NormalWeb"/>
        <w:spacing w:before="0" w:beforeAutospacing="0" w:after="0" w:afterAutospacing="0"/>
        <w:rPr>
          <w:rFonts w:ascii="Arial" w:hAnsi="Arial" w:cs="Arial"/>
          <w:b/>
          <w:bCs/>
          <w:sz w:val="22"/>
          <w:szCs w:val="22"/>
        </w:rPr>
      </w:pPr>
    </w:p>
    <w:p w:rsidR="003C4FB3" w:rsidRPr="003C4FB3" w:rsidRDefault="00C82399" w:rsidP="00145ACA">
      <w:pPr>
        <w:jc w:val="center"/>
        <w:rPr>
          <w:rFonts w:ascii="Arial" w:hAnsi="Arial" w:cs="Arial"/>
          <w:bCs/>
          <w:sz w:val="22"/>
          <w:szCs w:val="22"/>
        </w:rPr>
      </w:pPr>
      <w:r w:rsidRPr="00BE0B65">
        <w:rPr>
          <w:b/>
        </w:rPr>
        <w:t>A: &gt; 90%</w:t>
      </w:r>
      <w:r w:rsidRPr="00BE0B65">
        <w:rPr>
          <w:b/>
        </w:rPr>
        <w:tab/>
        <w:t xml:space="preserve">B+: &gt; 87% </w:t>
      </w:r>
      <w:r w:rsidRPr="00BE0B65">
        <w:rPr>
          <w:b/>
        </w:rPr>
        <w:tab/>
        <w:t>B: &gt; 80%</w:t>
      </w:r>
      <w:r w:rsidRPr="00BE0B65">
        <w:rPr>
          <w:b/>
        </w:rPr>
        <w:tab/>
        <w:t>C+: &gt;</w:t>
      </w:r>
      <w:r>
        <w:rPr>
          <w:b/>
        </w:rPr>
        <w:t xml:space="preserve"> </w:t>
      </w:r>
      <w:r w:rsidRPr="00BE0B65">
        <w:rPr>
          <w:b/>
        </w:rPr>
        <w:t>77%</w:t>
      </w:r>
      <w:r w:rsidRPr="00BE0B65">
        <w:rPr>
          <w:b/>
        </w:rPr>
        <w:tab/>
        <w:t>C: &gt; 70%</w:t>
      </w:r>
      <w:r w:rsidRPr="00BE0B65">
        <w:rPr>
          <w:b/>
        </w:rPr>
        <w:tab/>
        <w:t>D: &gt; 60%</w:t>
      </w:r>
      <w:r w:rsidRPr="00BE0B65">
        <w:rPr>
          <w:b/>
        </w:rPr>
        <w:tab/>
        <w:t>F &lt; 60%</w:t>
      </w:r>
    </w:p>
    <w:p w:rsidR="00B80691" w:rsidRPr="00B80691" w:rsidRDefault="00B80691" w:rsidP="002E3691">
      <w:pPr>
        <w:jc w:val="both"/>
        <w:rPr>
          <w:rFonts w:ascii="Arial" w:hAnsi="Arial" w:cs="Arial"/>
          <w:bCs/>
          <w:sz w:val="20"/>
          <w:szCs w:val="20"/>
        </w:rPr>
      </w:pPr>
      <w:r>
        <w:rPr>
          <w:rFonts w:ascii="Arial" w:hAnsi="Arial" w:cs="Arial"/>
          <w:b/>
          <w:bCs/>
          <w:sz w:val="22"/>
          <w:szCs w:val="22"/>
        </w:rPr>
        <w:lastRenderedPageBreak/>
        <w:t>Late Work Policy:</w:t>
      </w:r>
      <w:r>
        <w:rPr>
          <w:rFonts w:ascii="Arial" w:hAnsi="Arial" w:cs="Arial"/>
          <w:bCs/>
          <w:sz w:val="22"/>
          <w:szCs w:val="22"/>
        </w:rPr>
        <w:t xml:space="preserve">  </w:t>
      </w:r>
      <w:r w:rsidR="006103D5" w:rsidRPr="006103D5">
        <w:rPr>
          <w:rFonts w:ascii="Arial" w:hAnsi="Arial" w:cs="Arial"/>
          <w:bCs/>
          <w:sz w:val="20"/>
          <w:szCs w:val="20"/>
        </w:rPr>
        <w:t>The final paper</w:t>
      </w:r>
      <w:r w:rsidR="006103D5">
        <w:rPr>
          <w:rFonts w:ascii="Arial" w:hAnsi="Arial" w:cs="Arial"/>
          <w:bCs/>
          <w:sz w:val="20"/>
          <w:szCs w:val="20"/>
        </w:rPr>
        <w:t xml:space="preserve"> will not be accepted if it is late.  All</w:t>
      </w:r>
      <w:r w:rsidR="006103D5">
        <w:rPr>
          <w:rFonts w:ascii="Arial" w:hAnsi="Arial" w:cs="Arial"/>
          <w:bCs/>
          <w:sz w:val="22"/>
          <w:szCs w:val="22"/>
        </w:rPr>
        <w:t xml:space="preserve"> </w:t>
      </w:r>
      <w:r w:rsidR="006103D5">
        <w:rPr>
          <w:rFonts w:ascii="Arial" w:hAnsi="Arial" w:cs="Arial"/>
          <w:bCs/>
          <w:sz w:val="20"/>
          <w:szCs w:val="20"/>
        </w:rPr>
        <w:t>other</w:t>
      </w:r>
      <w:r>
        <w:rPr>
          <w:rFonts w:ascii="Arial" w:hAnsi="Arial" w:cs="Arial"/>
          <w:bCs/>
          <w:sz w:val="20"/>
          <w:szCs w:val="20"/>
        </w:rPr>
        <w:t xml:space="preserve"> work will be accepted</w:t>
      </w:r>
      <w:r w:rsidR="006103D5">
        <w:rPr>
          <w:rFonts w:ascii="Arial" w:hAnsi="Arial" w:cs="Arial"/>
          <w:bCs/>
          <w:sz w:val="20"/>
          <w:szCs w:val="20"/>
        </w:rPr>
        <w:t xml:space="preserve"> if submitted late</w:t>
      </w:r>
      <w:r>
        <w:rPr>
          <w:rFonts w:ascii="Arial" w:hAnsi="Arial" w:cs="Arial"/>
          <w:bCs/>
          <w:sz w:val="20"/>
          <w:szCs w:val="20"/>
        </w:rPr>
        <w:t xml:space="preserve">.  If the material is received within 24 hours of the due date, </w:t>
      </w:r>
      <w:r w:rsidR="00EC3AC4">
        <w:rPr>
          <w:rFonts w:ascii="Arial" w:hAnsi="Arial" w:cs="Arial"/>
          <w:bCs/>
          <w:sz w:val="20"/>
          <w:szCs w:val="20"/>
        </w:rPr>
        <w:t>1</w:t>
      </w:r>
      <w:r>
        <w:rPr>
          <w:rFonts w:ascii="Arial" w:hAnsi="Arial" w:cs="Arial"/>
          <w:bCs/>
          <w:sz w:val="20"/>
          <w:szCs w:val="20"/>
        </w:rPr>
        <w:t>0% of the points will be deducted.  An additional 10% will be ded</w:t>
      </w:r>
      <w:r w:rsidR="00EC3AC4">
        <w:rPr>
          <w:rFonts w:ascii="Arial" w:hAnsi="Arial" w:cs="Arial"/>
          <w:bCs/>
          <w:sz w:val="20"/>
          <w:szCs w:val="20"/>
        </w:rPr>
        <w:t>ucted each day the work is late until a maximum of 50% is deducted.</w:t>
      </w:r>
      <w:r w:rsidR="006103D5">
        <w:rPr>
          <w:rFonts w:ascii="Arial" w:hAnsi="Arial" w:cs="Arial"/>
          <w:bCs/>
          <w:sz w:val="20"/>
          <w:szCs w:val="20"/>
        </w:rPr>
        <w:t xml:space="preserve">  </w:t>
      </w:r>
    </w:p>
    <w:p w:rsidR="00B80691" w:rsidRDefault="00B80691" w:rsidP="002E3691">
      <w:pPr>
        <w:jc w:val="both"/>
        <w:rPr>
          <w:rFonts w:ascii="Arial" w:hAnsi="Arial" w:cs="Arial"/>
          <w:b/>
          <w:bCs/>
          <w:sz w:val="22"/>
          <w:szCs w:val="22"/>
        </w:rPr>
      </w:pPr>
    </w:p>
    <w:p w:rsidR="00D44780" w:rsidRPr="00EC3AC4" w:rsidRDefault="00D44780" w:rsidP="002E3691">
      <w:pPr>
        <w:jc w:val="both"/>
        <w:rPr>
          <w:rFonts w:ascii="Arial" w:hAnsi="Arial" w:cs="Arial"/>
          <w:b/>
          <w:sz w:val="22"/>
          <w:szCs w:val="22"/>
        </w:rPr>
      </w:pPr>
      <w:r w:rsidRPr="002E3691">
        <w:rPr>
          <w:rFonts w:ascii="Arial" w:hAnsi="Arial" w:cs="Arial"/>
          <w:b/>
          <w:bCs/>
          <w:sz w:val="22"/>
          <w:szCs w:val="22"/>
        </w:rPr>
        <w:t>Attendance:   </w:t>
      </w:r>
      <w:r w:rsidRPr="002E3691">
        <w:rPr>
          <w:rFonts w:ascii="Arial" w:hAnsi="Arial" w:cs="Arial"/>
          <w:bCs/>
          <w:sz w:val="20"/>
          <w:szCs w:val="20"/>
        </w:rPr>
        <w:t>I will not take attendance, however I will notice if you are consistently absent.  You will be responsible for anything covered during the lectures</w:t>
      </w:r>
      <w:r w:rsidRPr="0094665F">
        <w:rPr>
          <w:rFonts w:ascii="Arial" w:hAnsi="Arial" w:cs="Arial"/>
          <w:b/>
          <w:bCs/>
          <w:sz w:val="20"/>
          <w:szCs w:val="20"/>
        </w:rPr>
        <w:t xml:space="preserve">.  </w:t>
      </w:r>
      <w:r w:rsidRPr="00EC3AC4">
        <w:rPr>
          <w:rFonts w:ascii="Arial" w:hAnsi="Arial" w:cs="Arial"/>
          <w:sz w:val="20"/>
          <w:szCs w:val="20"/>
        </w:rPr>
        <w:t xml:space="preserve">Absence from a test without a </w:t>
      </w:r>
      <w:r w:rsidR="00EC3AC4" w:rsidRPr="00EC3AC4">
        <w:rPr>
          <w:rFonts w:ascii="Arial" w:hAnsi="Arial" w:cs="Arial"/>
          <w:sz w:val="20"/>
          <w:szCs w:val="20"/>
        </w:rPr>
        <w:t>verifiable</w:t>
      </w:r>
      <w:r w:rsidRPr="00EC3AC4">
        <w:rPr>
          <w:rFonts w:ascii="Arial" w:hAnsi="Arial" w:cs="Arial"/>
          <w:sz w:val="20"/>
          <w:szCs w:val="20"/>
        </w:rPr>
        <w:t xml:space="preserve"> </w:t>
      </w:r>
      <w:r w:rsidR="00EC3AC4" w:rsidRPr="00EC3AC4">
        <w:rPr>
          <w:rFonts w:ascii="Arial" w:hAnsi="Arial" w:cs="Arial"/>
          <w:sz w:val="20"/>
          <w:szCs w:val="20"/>
        </w:rPr>
        <w:t>reason</w:t>
      </w:r>
      <w:r w:rsidRPr="00EC3AC4">
        <w:rPr>
          <w:rFonts w:ascii="Arial" w:hAnsi="Arial" w:cs="Arial"/>
          <w:sz w:val="20"/>
          <w:szCs w:val="20"/>
        </w:rPr>
        <w:t xml:space="preserve"> is inexcusable and the student will receive a zero for that test.</w:t>
      </w:r>
      <w:r w:rsidRPr="002E3691">
        <w:rPr>
          <w:rFonts w:ascii="Arial" w:hAnsi="Arial" w:cs="Arial"/>
          <w:sz w:val="20"/>
          <w:szCs w:val="20"/>
        </w:rPr>
        <w:t xml:space="preserve">  Absence from a test with a </w:t>
      </w:r>
      <w:r w:rsidR="00EC3AC4">
        <w:rPr>
          <w:rFonts w:ascii="Arial" w:hAnsi="Arial" w:cs="Arial"/>
          <w:sz w:val="20"/>
          <w:szCs w:val="20"/>
        </w:rPr>
        <w:t>legitimate</w:t>
      </w:r>
      <w:r w:rsidRPr="002E3691">
        <w:rPr>
          <w:rFonts w:ascii="Arial" w:hAnsi="Arial" w:cs="Arial"/>
          <w:sz w:val="20"/>
          <w:szCs w:val="20"/>
        </w:rPr>
        <w:t xml:space="preserve"> excuse will be accepted and </w:t>
      </w:r>
      <w:r w:rsidR="0094665F">
        <w:rPr>
          <w:rFonts w:ascii="Arial" w:hAnsi="Arial" w:cs="Arial"/>
          <w:sz w:val="20"/>
          <w:szCs w:val="20"/>
        </w:rPr>
        <w:t>a makeup exam will be arranged</w:t>
      </w:r>
      <w:r w:rsidRPr="002E3691">
        <w:rPr>
          <w:rFonts w:ascii="Arial" w:hAnsi="Arial" w:cs="Arial"/>
          <w:sz w:val="20"/>
          <w:szCs w:val="20"/>
        </w:rPr>
        <w:t xml:space="preserve">.  </w:t>
      </w:r>
      <w:r w:rsidRPr="00EC3AC4">
        <w:rPr>
          <w:rFonts w:ascii="Arial" w:hAnsi="Arial" w:cs="Arial"/>
          <w:b/>
          <w:sz w:val="20"/>
          <w:szCs w:val="20"/>
        </w:rPr>
        <w:t>Please be on time.  I find tardiness disrespectful and chronic tardiness will not be tolerated.</w:t>
      </w:r>
    </w:p>
    <w:p w:rsidR="00D44780" w:rsidRPr="00884D9E" w:rsidRDefault="00D44780" w:rsidP="00D44780">
      <w:pPr>
        <w:pStyle w:val="NormalWeb"/>
        <w:spacing w:before="0" w:beforeAutospacing="0" w:after="0" w:afterAutospacing="0"/>
        <w:rPr>
          <w:rFonts w:ascii="Arial" w:hAnsi="Arial" w:cs="Arial"/>
          <w:sz w:val="22"/>
          <w:szCs w:val="22"/>
        </w:rPr>
      </w:pPr>
      <w:r w:rsidRPr="00884D9E">
        <w:rPr>
          <w:rFonts w:ascii="Arial" w:hAnsi="Arial" w:cs="Arial"/>
          <w:sz w:val="22"/>
          <w:szCs w:val="22"/>
        </w:rPr>
        <w:t xml:space="preserve">                          </w:t>
      </w:r>
    </w:p>
    <w:p w:rsidR="00D44780" w:rsidRPr="00A56DBD" w:rsidRDefault="00D44780" w:rsidP="00D44780">
      <w:pPr>
        <w:pStyle w:val="NormalWeb"/>
        <w:spacing w:before="0" w:beforeAutospacing="0" w:after="0" w:afterAutospacing="0"/>
        <w:rPr>
          <w:rFonts w:ascii="Arial" w:hAnsi="Arial" w:cs="Arial"/>
          <w:b/>
          <w:bCs/>
          <w:sz w:val="22"/>
          <w:szCs w:val="22"/>
        </w:rPr>
      </w:pPr>
      <w:r w:rsidRPr="00884D9E">
        <w:rPr>
          <w:rFonts w:ascii="Arial" w:hAnsi="Arial" w:cs="Arial"/>
          <w:b/>
          <w:bCs/>
          <w:sz w:val="22"/>
          <w:szCs w:val="22"/>
        </w:rPr>
        <w:t>Technology in the Classroom:</w:t>
      </w:r>
      <w:r>
        <w:rPr>
          <w:rFonts w:ascii="Arial" w:hAnsi="Arial" w:cs="Arial"/>
          <w:b/>
          <w:bCs/>
          <w:sz w:val="22"/>
          <w:szCs w:val="22"/>
        </w:rPr>
        <w:t xml:space="preserve">  </w:t>
      </w:r>
      <w:r w:rsidRPr="00A56DBD">
        <w:rPr>
          <w:rFonts w:ascii="Arial" w:hAnsi="Arial" w:cs="Arial"/>
          <w:bCs/>
          <w:sz w:val="20"/>
          <w:szCs w:val="20"/>
        </w:rPr>
        <w:t xml:space="preserve">Out of respect for everyone in the room, please turn your cellular telephones to ‘Silent’ and (if applicable) mute your laptop computers. </w:t>
      </w:r>
      <w:r>
        <w:rPr>
          <w:rFonts w:ascii="Arial" w:hAnsi="Arial" w:cs="Arial"/>
          <w:bCs/>
          <w:sz w:val="20"/>
          <w:szCs w:val="20"/>
        </w:rPr>
        <w:t xml:space="preserve"> L</w:t>
      </w:r>
      <w:r w:rsidRPr="00A56DBD">
        <w:rPr>
          <w:rFonts w:ascii="Arial" w:hAnsi="Arial" w:cs="Arial"/>
          <w:bCs/>
          <w:sz w:val="20"/>
          <w:szCs w:val="20"/>
        </w:rPr>
        <w:t>aptop computers</w:t>
      </w:r>
      <w:r>
        <w:rPr>
          <w:rFonts w:ascii="Arial" w:hAnsi="Arial" w:cs="Arial"/>
          <w:bCs/>
          <w:sz w:val="20"/>
          <w:szCs w:val="20"/>
        </w:rPr>
        <w:t xml:space="preserve"> or tablet computers (e.g. </w:t>
      </w:r>
      <w:proofErr w:type="spellStart"/>
      <w:r>
        <w:rPr>
          <w:rFonts w:ascii="Arial" w:hAnsi="Arial" w:cs="Arial"/>
          <w:bCs/>
          <w:sz w:val="20"/>
          <w:szCs w:val="20"/>
        </w:rPr>
        <w:t>Ipads</w:t>
      </w:r>
      <w:proofErr w:type="spellEnd"/>
      <w:r>
        <w:rPr>
          <w:rFonts w:ascii="Arial" w:hAnsi="Arial" w:cs="Arial"/>
          <w:bCs/>
          <w:sz w:val="20"/>
          <w:szCs w:val="20"/>
        </w:rPr>
        <w:t>)</w:t>
      </w:r>
      <w:r w:rsidRPr="00A56DBD">
        <w:rPr>
          <w:rFonts w:ascii="Arial" w:hAnsi="Arial" w:cs="Arial"/>
          <w:bCs/>
          <w:sz w:val="20"/>
          <w:szCs w:val="20"/>
        </w:rPr>
        <w:t xml:space="preserve"> may only be used for taking notes during the class period</w:t>
      </w:r>
      <w:r w:rsidR="00757309">
        <w:rPr>
          <w:rFonts w:ascii="Arial" w:hAnsi="Arial" w:cs="Arial"/>
          <w:bCs/>
          <w:sz w:val="20"/>
          <w:szCs w:val="20"/>
        </w:rPr>
        <w:t xml:space="preserve"> or interactive </w:t>
      </w:r>
      <w:r w:rsidR="000D6B57">
        <w:rPr>
          <w:rFonts w:ascii="Arial" w:hAnsi="Arial" w:cs="Arial"/>
          <w:bCs/>
          <w:sz w:val="20"/>
          <w:szCs w:val="20"/>
        </w:rPr>
        <w:t>activities</w:t>
      </w:r>
      <w:r w:rsidRPr="00A56DBD">
        <w:rPr>
          <w:rFonts w:ascii="Arial" w:hAnsi="Arial" w:cs="Arial"/>
          <w:bCs/>
          <w:sz w:val="20"/>
          <w:szCs w:val="20"/>
        </w:rPr>
        <w:t xml:space="preserve">.  Students failing to adhere to these rules </w:t>
      </w:r>
      <w:r>
        <w:rPr>
          <w:rFonts w:ascii="Arial" w:hAnsi="Arial" w:cs="Arial"/>
          <w:bCs/>
          <w:sz w:val="20"/>
          <w:szCs w:val="20"/>
        </w:rPr>
        <w:t>will</w:t>
      </w:r>
      <w:r w:rsidRPr="00A56DBD">
        <w:rPr>
          <w:rFonts w:ascii="Arial" w:hAnsi="Arial" w:cs="Arial"/>
          <w:bCs/>
          <w:sz w:val="20"/>
          <w:szCs w:val="20"/>
        </w:rPr>
        <w:t xml:space="preserve"> be asked to leave should their behavior prove disruptive to the class.  No telephones or laptops may be used during exams or quizzes.</w:t>
      </w:r>
      <w:r>
        <w:rPr>
          <w:rFonts w:ascii="Arial" w:hAnsi="Arial" w:cs="Arial"/>
          <w:bCs/>
          <w:sz w:val="20"/>
          <w:szCs w:val="20"/>
        </w:rPr>
        <w:t xml:space="preserve">  </w:t>
      </w:r>
    </w:p>
    <w:p w:rsidR="00D44780" w:rsidRPr="00884D9E" w:rsidRDefault="00D44780" w:rsidP="00D44780">
      <w:pPr>
        <w:pStyle w:val="NormalWeb"/>
        <w:spacing w:before="0" w:beforeAutospacing="0" w:after="0" w:afterAutospacing="0"/>
        <w:rPr>
          <w:rFonts w:ascii="Arial" w:hAnsi="Arial" w:cs="Arial"/>
          <w:b/>
          <w:bCs/>
          <w:sz w:val="22"/>
          <w:szCs w:val="22"/>
        </w:rPr>
      </w:pPr>
    </w:p>
    <w:p w:rsidR="00D44780" w:rsidRPr="00884D9E" w:rsidRDefault="00D44780" w:rsidP="00D44780">
      <w:pPr>
        <w:pStyle w:val="NormalWeb"/>
        <w:spacing w:before="0" w:beforeAutospacing="0" w:after="0" w:afterAutospacing="0"/>
        <w:rPr>
          <w:rFonts w:ascii="Arial" w:hAnsi="Arial" w:cs="Arial"/>
          <w:sz w:val="22"/>
          <w:szCs w:val="22"/>
        </w:rPr>
      </w:pPr>
      <w:r w:rsidRPr="00884D9E">
        <w:rPr>
          <w:rFonts w:ascii="Arial" w:hAnsi="Arial" w:cs="Arial"/>
          <w:b/>
          <w:bCs/>
          <w:sz w:val="22"/>
          <w:szCs w:val="22"/>
        </w:rPr>
        <w:t xml:space="preserve">Drop Policy:  </w:t>
      </w:r>
      <w:r w:rsidRPr="00A56DBD">
        <w:rPr>
          <w:rFonts w:ascii="Arial" w:hAnsi="Arial" w:cs="Arial"/>
          <w:sz w:val="20"/>
          <w:szCs w:val="20"/>
        </w:rPr>
        <w:t>As described in the Winthrop University Undergraduate catalog</w:t>
      </w:r>
    </w:p>
    <w:p w:rsidR="00D44780" w:rsidRPr="00884D9E" w:rsidRDefault="00D44780" w:rsidP="00D44780">
      <w:pPr>
        <w:pStyle w:val="NormalWeb"/>
        <w:spacing w:before="0" w:beforeAutospacing="0" w:after="0" w:afterAutospacing="0"/>
        <w:rPr>
          <w:rFonts w:ascii="Arial" w:hAnsi="Arial" w:cs="Arial"/>
          <w:sz w:val="22"/>
          <w:szCs w:val="22"/>
        </w:rPr>
      </w:pPr>
    </w:p>
    <w:p w:rsidR="00D44780" w:rsidRPr="00E77659" w:rsidRDefault="00D44780" w:rsidP="00D44780">
      <w:pPr>
        <w:pStyle w:val="NormalWeb"/>
        <w:spacing w:before="0" w:beforeAutospacing="0" w:after="0" w:afterAutospacing="0"/>
        <w:rPr>
          <w:rFonts w:ascii="Arial" w:hAnsi="Arial" w:cs="Arial"/>
          <w:b/>
          <w:sz w:val="20"/>
          <w:szCs w:val="20"/>
        </w:rPr>
      </w:pPr>
      <w:r w:rsidRPr="00884D9E">
        <w:rPr>
          <w:rFonts w:ascii="Arial" w:hAnsi="Arial" w:cs="Arial"/>
          <w:b/>
          <w:sz w:val="22"/>
          <w:szCs w:val="22"/>
        </w:rPr>
        <w:t>Student code of conduct</w:t>
      </w:r>
      <w:r>
        <w:rPr>
          <w:rFonts w:ascii="Arial" w:hAnsi="Arial" w:cs="Arial"/>
          <w:b/>
          <w:sz w:val="22"/>
          <w:szCs w:val="22"/>
        </w:rPr>
        <w:t xml:space="preserve">:  </w:t>
      </w:r>
      <w:r w:rsidRPr="00E77659">
        <w:rPr>
          <w:rFonts w:ascii="Arial" w:hAnsi="Arial" w:cs="Arial"/>
          <w:sz w:val="20"/>
          <w:szCs w:val="20"/>
        </w:rPr>
        <w:t xml:space="preserve">As noted in the Student Conduct Code:  “Responsibility for good conduct rests with students as adult individuals.” The policy on student academic misconduct is outlined in the “Student Conduct Code Academic Misconduct Policy” in the online </w:t>
      </w:r>
      <w:r w:rsidRPr="00E77659">
        <w:rPr>
          <w:rFonts w:ascii="Arial" w:hAnsi="Arial" w:cs="Arial"/>
          <w:i/>
          <w:sz w:val="20"/>
          <w:szCs w:val="20"/>
        </w:rPr>
        <w:t>Student Handbook</w:t>
      </w:r>
      <w:r w:rsidRPr="00E77659">
        <w:rPr>
          <w:rFonts w:ascii="Arial" w:hAnsi="Arial" w:cs="Arial"/>
          <w:sz w:val="20"/>
          <w:szCs w:val="20"/>
        </w:rPr>
        <w:t xml:space="preserve"> (</w:t>
      </w:r>
      <w:hyperlink r:id="rId10" w:history="1">
        <w:r w:rsidRPr="00E77659">
          <w:rPr>
            <w:rFonts w:ascii="Arial" w:hAnsi="Arial" w:cs="Arial"/>
            <w:color w:val="0070C0"/>
            <w:sz w:val="20"/>
            <w:szCs w:val="20"/>
          </w:rPr>
          <w:t>http://www2.winthrop.edu/studentaffairs/handbook/StudentHandbook.pdf</w:t>
        </w:r>
      </w:hyperlink>
      <w:r w:rsidRPr="00E77659">
        <w:rPr>
          <w:rFonts w:ascii="Arial" w:hAnsi="Arial" w:cs="Arial"/>
          <w:sz w:val="20"/>
          <w:szCs w:val="20"/>
        </w:rPr>
        <w:t>).</w:t>
      </w:r>
    </w:p>
    <w:p w:rsidR="00D44780" w:rsidRPr="00884D9E" w:rsidRDefault="00D44780" w:rsidP="00D44780">
      <w:pPr>
        <w:pStyle w:val="NormalWeb"/>
        <w:spacing w:before="0" w:beforeAutospacing="0" w:after="0" w:afterAutospacing="0"/>
        <w:rPr>
          <w:rFonts w:ascii="Arial" w:hAnsi="Arial" w:cs="Arial"/>
          <w:sz w:val="22"/>
          <w:szCs w:val="22"/>
        </w:rPr>
      </w:pPr>
      <w:r w:rsidRPr="00884D9E">
        <w:rPr>
          <w:rFonts w:ascii="Arial" w:hAnsi="Arial" w:cs="Arial"/>
          <w:sz w:val="22"/>
          <w:szCs w:val="22"/>
        </w:rPr>
        <w:t> </w:t>
      </w:r>
    </w:p>
    <w:p w:rsidR="00440A24" w:rsidRPr="00751569" w:rsidRDefault="00440A24" w:rsidP="00440A24">
      <w:pPr>
        <w:jc w:val="both"/>
      </w:pPr>
      <w:r w:rsidRPr="00884D9E">
        <w:rPr>
          <w:rFonts w:ascii="Arial" w:hAnsi="Arial" w:cs="Arial"/>
          <w:b/>
          <w:bCs/>
          <w:sz w:val="22"/>
          <w:szCs w:val="22"/>
        </w:rPr>
        <w:t xml:space="preserve">Students with Disabilities: </w:t>
      </w:r>
      <w:r w:rsidRPr="00751569">
        <w:rPr>
          <w:rFonts w:ascii="Arial" w:hAnsi="Arial" w:cs="Arial"/>
          <w:bCs/>
          <w:sz w:val="20"/>
          <w:szCs w:val="20"/>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D44780" w:rsidRPr="00884D9E" w:rsidRDefault="00D44780" w:rsidP="00D44780">
      <w:pPr>
        <w:rPr>
          <w:rFonts w:ascii="Arial" w:hAnsi="Arial" w:cs="Arial"/>
          <w:sz w:val="22"/>
          <w:szCs w:val="22"/>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Default="00D44780" w:rsidP="00D44780">
      <w:pPr>
        <w:pStyle w:val="NormalWeb"/>
        <w:spacing w:before="0" w:beforeAutospacing="0" w:after="0" w:afterAutospacing="0"/>
        <w:rPr>
          <w:rFonts w:ascii="Arial" w:hAnsi="Arial" w:cs="Arial"/>
          <w:sz w:val="20"/>
          <w:szCs w:val="20"/>
        </w:rPr>
      </w:pPr>
    </w:p>
    <w:p w:rsidR="00D44780" w:rsidRPr="00786190" w:rsidRDefault="00D44780" w:rsidP="00D44780">
      <w:pPr>
        <w:pStyle w:val="NormalWeb"/>
        <w:spacing w:before="0" w:beforeAutospacing="0" w:after="0" w:afterAutospacing="0"/>
        <w:rPr>
          <w:rFonts w:ascii="Arial" w:hAnsi="Arial" w:cs="Arial"/>
          <w:sz w:val="22"/>
          <w:szCs w:val="22"/>
        </w:rPr>
      </w:pPr>
      <w:r w:rsidRPr="00786190">
        <w:rPr>
          <w:rFonts w:ascii="Arial" w:hAnsi="Arial" w:cs="Arial"/>
          <w:sz w:val="22"/>
          <w:szCs w:val="22"/>
        </w:rPr>
        <w:br/>
        <w:t xml:space="preserve">  </w:t>
      </w:r>
    </w:p>
    <w:p w:rsidR="00D44780" w:rsidRPr="00884D9E" w:rsidRDefault="00D44780" w:rsidP="00D44780">
      <w:pPr>
        <w:rPr>
          <w:rFonts w:ascii="Arial" w:hAnsi="Arial" w:cs="Arial"/>
          <w:sz w:val="22"/>
          <w:szCs w:val="22"/>
        </w:rPr>
      </w:pPr>
    </w:p>
    <w:p w:rsidR="00070107" w:rsidRDefault="00070107"/>
    <w:sectPr w:rsidR="00070107" w:rsidSect="0017500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1390"/>
    <w:multiLevelType w:val="hybridMultilevel"/>
    <w:tmpl w:val="5FD27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93B8C"/>
    <w:multiLevelType w:val="hybridMultilevel"/>
    <w:tmpl w:val="572A67E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54C4"/>
    <w:multiLevelType w:val="hybridMultilevel"/>
    <w:tmpl w:val="498E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D2763"/>
    <w:multiLevelType w:val="hybridMultilevel"/>
    <w:tmpl w:val="2BD8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C751383"/>
    <w:multiLevelType w:val="hybridMultilevel"/>
    <w:tmpl w:val="8B98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E54B7"/>
    <w:multiLevelType w:val="hybridMultilevel"/>
    <w:tmpl w:val="83ACD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80"/>
    <w:rsid w:val="00035FA5"/>
    <w:rsid w:val="00046795"/>
    <w:rsid w:val="0005236B"/>
    <w:rsid w:val="00070107"/>
    <w:rsid w:val="000B1BBC"/>
    <w:rsid w:val="000C77DF"/>
    <w:rsid w:val="000D6B57"/>
    <w:rsid w:val="000E6FFA"/>
    <w:rsid w:val="000F332A"/>
    <w:rsid w:val="000F384D"/>
    <w:rsid w:val="00134C19"/>
    <w:rsid w:val="00145ACA"/>
    <w:rsid w:val="0016692E"/>
    <w:rsid w:val="00171613"/>
    <w:rsid w:val="00175000"/>
    <w:rsid w:val="001A30EB"/>
    <w:rsid w:val="001D7911"/>
    <w:rsid w:val="0021433E"/>
    <w:rsid w:val="00214BCF"/>
    <w:rsid w:val="00227EC0"/>
    <w:rsid w:val="002303BE"/>
    <w:rsid w:val="00252008"/>
    <w:rsid w:val="002A6FA0"/>
    <w:rsid w:val="002E3691"/>
    <w:rsid w:val="002E691A"/>
    <w:rsid w:val="003146E9"/>
    <w:rsid w:val="003543EF"/>
    <w:rsid w:val="00375DBB"/>
    <w:rsid w:val="003C2F27"/>
    <w:rsid w:val="003C4FB3"/>
    <w:rsid w:val="00400D09"/>
    <w:rsid w:val="00414987"/>
    <w:rsid w:val="0041680E"/>
    <w:rsid w:val="00422D3D"/>
    <w:rsid w:val="004268A5"/>
    <w:rsid w:val="00440A24"/>
    <w:rsid w:val="004B11CC"/>
    <w:rsid w:val="005001A1"/>
    <w:rsid w:val="0050565E"/>
    <w:rsid w:val="0056517E"/>
    <w:rsid w:val="005826A6"/>
    <w:rsid w:val="006103D5"/>
    <w:rsid w:val="006111EB"/>
    <w:rsid w:val="006542EE"/>
    <w:rsid w:val="00665CCA"/>
    <w:rsid w:val="00694CD9"/>
    <w:rsid w:val="006B4135"/>
    <w:rsid w:val="006D5C2B"/>
    <w:rsid w:val="007378CE"/>
    <w:rsid w:val="00747010"/>
    <w:rsid w:val="00757309"/>
    <w:rsid w:val="0079298C"/>
    <w:rsid w:val="007C421C"/>
    <w:rsid w:val="007F537E"/>
    <w:rsid w:val="00804B1F"/>
    <w:rsid w:val="008328B5"/>
    <w:rsid w:val="00856B65"/>
    <w:rsid w:val="00863A19"/>
    <w:rsid w:val="00875082"/>
    <w:rsid w:val="008759EB"/>
    <w:rsid w:val="00881767"/>
    <w:rsid w:val="00911883"/>
    <w:rsid w:val="00946573"/>
    <w:rsid w:val="0094665F"/>
    <w:rsid w:val="00987F19"/>
    <w:rsid w:val="009B08C7"/>
    <w:rsid w:val="009B7B89"/>
    <w:rsid w:val="009D52AC"/>
    <w:rsid w:val="009E6338"/>
    <w:rsid w:val="009F0489"/>
    <w:rsid w:val="00A35A2A"/>
    <w:rsid w:val="00A450E5"/>
    <w:rsid w:val="00A924C9"/>
    <w:rsid w:val="00B45F4A"/>
    <w:rsid w:val="00B71D6E"/>
    <w:rsid w:val="00B80691"/>
    <w:rsid w:val="00B83B4B"/>
    <w:rsid w:val="00B92733"/>
    <w:rsid w:val="00BC3192"/>
    <w:rsid w:val="00BD2BAD"/>
    <w:rsid w:val="00C26F3E"/>
    <w:rsid w:val="00C82399"/>
    <w:rsid w:val="00CD7880"/>
    <w:rsid w:val="00CE61A8"/>
    <w:rsid w:val="00CE6AA6"/>
    <w:rsid w:val="00CF1C6B"/>
    <w:rsid w:val="00CF5AD6"/>
    <w:rsid w:val="00D44780"/>
    <w:rsid w:val="00DE08B4"/>
    <w:rsid w:val="00E15A08"/>
    <w:rsid w:val="00E2029A"/>
    <w:rsid w:val="00E62161"/>
    <w:rsid w:val="00EC3AC4"/>
    <w:rsid w:val="00F14CBE"/>
    <w:rsid w:val="00F37B4F"/>
    <w:rsid w:val="00F63224"/>
    <w:rsid w:val="00F933DC"/>
    <w:rsid w:val="00FB66C6"/>
    <w:rsid w:val="00FD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48CB9-7348-414A-9C2A-6FC46DF8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4780"/>
    <w:pPr>
      <w:spacing w:before="100" w:beforeAutospacing="1" w:after="100" w:afterAutospacing="1"/>
    </w:pPr>
  </w:style>
  <w:style w:type="character" w:styleId="Hyperlink">
    <w:name w:val="Hyperlink"/>
    <w:basedOn w:val="DefaultParagraphFont"/>
    <w:rsid w:val="00D44780"/>
    <w:rPr>
      <w:color w:val="0000FF"/>
      <w:u w:val="single"/>
    </w:rPr>
  </w:style>
  <w:style w:type="character" w:styleId="FollowedHyperlink">
    <w:name w:val="FollowedHyperlink"/>
    <w:basedOn w:val="DefaultParagraphFont"/>
    <w:uiPriority w:val="99"/>
    <w:semiHidden/>
    <w:unhideWhenUsed/>
    <w:rsid w:val="00911883"/>
    <w:rPr>
      <w:color w:val="800080" w:themeColor="followedHyperlink"/>
      <w:u w:val="single"/>
    </w:rPr>
  </w:style>
  <w:style w:type="paragraph" w:styleId="ListParagraph">
    <w:name w:val="List Paragraph"/>
    <w:basedOn w:val="Normal"/>
    <w:uiPriority w:val="34"/>
    <w:qFormat/>
    <w:rsid w:val="00665CCA"/>
    <w:pPr>
      <w:ind w:left="720"/>
      <w:contextualSpacing/>
    </w:pPr>
  </w:style>
  <w:style w:type="table" w:styleId="LightList-Accent2">
    <w:name w:val="Light List Accent 2"/>
    <w:basedOn w:val="TableNormal"/>
    <w:uiPriority w:val="61"/>
    <w:rsid w:val="000D6B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talics">
    <w:name w:val="Italics"/>
    <w:basedOn w:val="Normal"/>
    <w:link w:val="ItalicsChar"/>
    <w:unhideWhenUsed/>
    <w:rsid w:val="00856B65"/>
    <w:rPr>
      <w:rFonts w:asciiTheme="minorHAnsi" w:hAnsiTheme="minorHAnsi"/>
      <w:i/>
      <w:sz w:val="14"/>
    </w:rPr>
  </w:style>
  <w:style w:type="character" w:customStyle="1" w:styleId="ItalicsChar">
    <w:name w:val="Italics Char"/>
    <w:basedOn w:val="DefaultParagraphFont"/>
    <w:link w:val="Italics"/>
    <w:rsid w:val="00856B65"/>
    <w:rPr>
      <w:rFonts w:eastAsia="Times New Roman" w:cs="Times New Roman"/>
      <w:i/>
      <w:sz w:val="14"/>
      <w:szCs w:val="24"/>
    </w:rPr>
  </w:style>
  <w:style w:type="paragraph" w:styleId="BalloonText">
    <w:name w:val="Balloon Text"/>
    <w:basedOn w:val="Normal"/>
    <w:link w:val="BalloonTextChar"/>
    <w:uiPriority w:val="99"/>
    <w:semiHidden/>
    <w:unhideWhenUsed/>
    <w:rsid w:val="00856B65"/>
    <w:rPr>
      <w:rFonts w:ascii="Tahoma" w:hAnsi="Tahoma" w:cs="Tahoma"/>
      <w:sz w:val="16"/>
      <w:szCs w:val="16"/>
    </w:rPr>
  </w:style>
  <w:style w:type="character" w:customStyle="1" w:styleId="BalloonTextChar">
    <w:name w:val="Balloon Text Char"/>
    <w:basedOn w:val="DefaultParagraphFont"/>
    <w:link w:val="BalloonText"/>
    <w:uiPriority w:val="99"/>
    <w:semiHidden/>
    <w:rsid w:val="00856B65"/>
    <w:rPr>
      <w:rFonts w:ascii="Tahoma" w:eastAsia="Times New Roman" w:hAnsi="Tahoma" w:cs="Tahoma"/>
      <w:sz w:val="16"/>
      <w:szCs w:val="16"/>
    </w:rPr>
  </w:style>
  <w:style w:type="table" w:styleId="TableGrid">
    <w:name w:val="Table Grid"/>
    <w:basedOn w:val="TableNormal"/>
    <w:uiPriority w:val="59"/>
    <w:rsid w:val="00C8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737">
      <w:bodyDiv w:val="1"/>
      <w:marLeft w:val="0"/>
      <w:marRight w:val="0"/>
      <w:marTop w:val="0"/>
      <w:marBottom w:val="0"/>
      <w:divBdr>
        <w:top w:val="none" w:sz="0" w:space="0" w:color="auto"/>
        <w:left w:val="none" w:sz="0" w:space="0" w:color="auto"/>
        <w:bottom w:val="none" w:sz="0" w:space="0" w:color="auto"/>
        <w:right w:val="none" w:sz="0" w:space="0" w:color="auto"/>
      </w:divBdr>
    </w:div>
    <w:div w:id="132186317">
      <w:bodyDiv w:val="1"/>
      <w:marLeft w:val="0"/>
      <w:marRight w:val="0"/>
      <w:marTop w:val="0"/>
      <w:marBottom w:val="0"/>
      <w:divBdr>
        <w:top w:val="none" w:sz="0" w:space="0" w:color="auto"/>
        <w:left w:val="none" w:sz="0" w:space="0" w:color="auto"/>
        <w:bottom w:val="none" w:sz="0" w:space="0" w:color="auto"/>
        <w:right w:val="none" w:sz="0" w:space="0" w:color="auto"/>
      </w:divBdr>
    </w:div>
    <w:div w:id="247809658">
      <w:bodyDiv w:val="1"/>
      <w:marLeft w:val="0"/>
      <w:marRight w:val="0"/>
      <w:marTop w:val="0"/>
      <w:marBottom w:val="0"/>
      <w:divBdr>
        <w:top w:val="none" w:sz="0" w:space="0" w:color="auto"/>
        <w:left w:val="none" w:sz="0" w:space="0" w:color="auto"/>
        <w:bottom w:val="none" w:sz="0" w:space="0" w:color="auto"/>
        <w:right w:val="none" w:sz="0" w:space="0" w:color="auto"/>
      </w:divBdr>
    </w:div>
    <w:div w:id="1184855477">
      <w:bodyDiv w:val="1"/>
      <w:marLeft w:val="0"/>
      <w:marRight w:val="0"/>
      <w:marTop w:val="0"/>
      <w:marBottom w:val="0"/>
      <w:divBdr>
        <w:top w:val="none" w:sz="0" w:space="0" w:color="auto"/>
        <w:left w:val="none" w:sz="0" w:space="0" w:color="auto"/>
        <w:bottom w:val="none" w:sz="0" w:space="0" w:color="auto"/>
        <w:right w:val="none" w:sz="0" w:space="0" w:color="auto"/>
      </w:divBdr>
    </w:div>
    <w:div w:id="15464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CHEM125x" TargetMode="External"/><Relationship Id="rId3" Type="http://schemas.openxmlformats.org/officeDocument/2006/relationships/settings" Target="settings.xml"/><Relationship Id="rId7" Type="http://schemas.openxmlformats.org/officeDocument/2006/relationships/hyperlink" Target="mailto:wolfm@winthro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zewskiw@winthrop.edu" TargetMode="External"/><Relationship Id="rId11" Type="http://schemas.openxmlformats.org/officeDocument/2006/relationships/fontTable" Target="fontTable.xml"/><Relationship Id="rId5" Type="http://schemas.openxmlformats.org/officeDocument/2006/relationships/hyperlink" Target="mailto:grossoehmen@winthrop.eduO" TargetMode="External"/><Relationship Id="rId10" Type="http://schemas.openxmlformats.org/officeDocument/2006/relationships/hyperlink" Target="http://www2.winthrop.edu/studentaffairs/handbook/StudentHandbook.pdf"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ossoehmen\Documents\My%20Documents\Courses\123\schedu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dLbl>
            <c:dLbl>
              <c:idx val="2"/>
              <c:layout>
                <c:manualLayout>
                  <c:x val="0"/>
                  <c:y val="-0.12045167798513751"/>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dLbl>
            <c:dLbl>
              <c:idx val="5"/>
              <c:layout>
                <c:manualLayout>
                  <c:x val="2.3651143767139903E-2"/>
                  <c:y val="-5.353407910450556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8.6720860479512968E-2"/>
                  <c:y val="1.003763983209479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5.3215073476064745E-2"/>
                  <c:y val="3.3458799440315955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'Point distibution'!$C$4:$C$11</c:f>
              <c:strCache>
                <c:ptCount val="8"/>
                <c:pt idx="0">
                  <c:v>Exam 1</c:v>
                </c:pt>
                <c:pt idx="1">
                  <c:v>Exam 2</c:v>
                </c:pt>
                <c:pt idx="2">
                  <c:v>Exam 3</c:v>
                </c:pt>
                <c:pt idx="3">
                  <c:v>Final</c:v>
                </c:pt>
                <c:pt idx="4">
                  <c:v>Research Paper</c:v>
                </c:pt>
                <c:pt idx="5">
                  <c:v>Homework</c:v>
                </c:pt>
                <c:pt idx="6">
                  <c:v>Travel Preparation</c:v>
                </c:pt>
                <c:pt idx="7">
                  <c:v>Travel Presentations</c:v>
                </c:pt>
              </c:strCache>
            </c:strRef>
          </c:cat>
          <c:val>
            <c:numRef>
              <c:f>'Point distibution'!$D$4:$D$11</c:f>
              <c:numCache>
                <c:formatCode>0%</c:formatCode>
                <c:ptCount val="8"/>
                <c:pt idx="0">
                  <c:v>0.1</c:v>
                </c:pt>
                <c:pt idx="1">
                  <c:v>0.1</c:v>
                </c:pt>
                <c:pt idx="2">
                  <c:v>0.1</c:v>
                </c:pt>
                <c:pt idx="3">
                  <c:v>0.2</c:v>
                </c:pt>
                <c:pt idx="4">
                  <c:v>0.2</c:v>
                </c:pt>
                <c:pt idx="5">
                  <c:v>0.2</c:v>
                </c:pt>
                <c:pt idx="6">
                  <c:v>0.05</c:v>
                </c:pt>
                <c:pt idx="7">
                  <c:v>0.05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6042</Characters>
  <Application>Microsoft Office Word</Application>
  <DocSecurity>0</DocSecurity>
  <Lines>154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NickGrossoehme</dc:creator>
  <cp:lastModifiedBy>Grossoehme, Nicholas</cp:lastModifiedBy>
  <cp:revision>2</cp:revision>
  <cp:lastPrinted>2014-01-10T17:22:00Z</cp:lastPrinted>
  <dcterms:created xsi:type="dcterms:W3CDTF">2016-01-05T19:10:00Z</dcterms:created>
  <dcterms:modified xsi:type="dcterms:W3CDTF">2016-01-05T19:10:00Z</dcterms:modified>
</cp:coreProperties>
</file>