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9" w:rsidRPr="00F674BE" w:rsidRDefault="00FE2859" w:rsidP="00FE2859">
      <w:pPr>
        <w:pBdr>
          <w:bottom w:val="single" w:sz="6" w:space="1" w:color="auto"/>
        </w:pBdr>
        <w:jc w:val="center"/>
        <w:rPr>
          <w:rFonts w:ascii="Arial Narrow" w:hAnsi="Arial Narrow" w:cs="Arial"/>
        </w:rPr>
      </w:pPr>
    </w:p>
    <w:p w:rsidR="00FE2859" w:rsidRPr="00F674BE" w:rsidRDefault="00FE2859" w:rsidP="00FE2859">
      <w:pPr>
        <w:jc w:val="center"/>
        <w:rPr>
          <w:rFonts w:ascii="Arial Narrow" w:hAnsi="Arial Narrow" w:cs="Arial"/>
        </w:rPr>
      </w:pPr>
    </w:p>
    <w:p w:rsidR="00360DE2" w:rsidRPr="00F674BE" w:rsidRDefault="00FE2859" w:rsidP="00FE2859">
      <w:pPr>
        <w:pBdr>
          <w:bottom w:val="single" w:sz="6" w:space="1" w:color="auto"/>
        </w:pBdr>
        <w:jc w:val="center"/>
        <w:rPr>
          <w:rFonts w:ascii="Arial Narrow" w:hAnsi="Arial Narrow" w:cs="Arial"/>
          <w:sz w:val="36"/>
          <w:szCs w:val="36"/>
        </w:rPr>
      </w:pPr>
      <w:r w:rsidRPr="00F674BE">
        <w:rPr>
          <w:rFonts w:ascii="Arial Narrow" w:hAnsi="Arial Narrow" w:cs="Arial"/>
          <w:sz w:val="36"/>
          <w:szCs w:val="36"/>
        </w:rPr>
        <w:t xml:space="preserve">Geol 250 – Exam </w:t>
      </w:r>
      <w:r w:rsidR="00F93D57" w:rsidRPr="00F674BE">
        <w:rPr>
          <w:rFonts w:ascii="Arial Narrow" w:hAnsi="Arial Narrow" w:cs="Arial"/>
          <w:sz w:val="36"/>
          <w:szCs w:val="36"/>
        </w:rPr>
        <w:t>Two</w:t>
      </w:r>
    </w:p>
    <w:p w:rsidR="00FE2859" w:rsidRPr="00F674BE" w:rsidRDefault="00FE2859" w:rsidP="00FE2859">
      <w:pPr>
        <w:pBdr>
          <w:bottom w:val="single" w:sz="6" w:space="1" w:color="auto"/>
        </w:pBdr>
        <w:jc w:val="center"/>
        <w:rPr>
          <w:rFonts w:ascii="Arial Narrow" w:hAnsi="Arial Narrow" w:cs="Arial"/>
        </w:rPr>
      </w:pPr>
    </w:p>
    <w:p w:rsidR="00FE2859" w:rsidRPr="00F674BE" w:rsidRDefault="00FE2859">
      <w:pPr>
        <w:rPr>
          <w:rFonts w:ascii="Arial Narrow" w:hAnsi="Arial Narrow" w:cs="Arial"/>
        </w:rPr>
      </w:pPr>
    </w:p>
    <w:p w:rsidR="00412B21" w:rsidRPr="00412B21" w:rsidRDefault="00412B21" w:rsidP="00412B21">
      <w:pPr>
        <w:rPr>
          <w:rFonts w:ascii="Arial Narrow" w:hAnsi="Arial Narrow" w:cs="Arial"/>
        </w:rPr>
      </w:pPr>
      <w:r w:rsidRPr="00412B21">
        <w:rPr>
          <w:rFonts w:ascii="Arial Narrow" w:hAnsi="Arial Narrow" w:cs="Arial"/>
        </w:rPr>
        <w:t>The exam will use a pyramid testing technique and will consist of two parts: an individual exam and a group discussion exam. The individual exam will consist of 25 two-point questions and 5 five-point questions (total=75 points). The group discussion exam will consist of 25 one-point questions taken from the individual test (total=25 points). A discussion group may not contain more than 4 students. If you finish your individual exam before other students, please sit quietly and wait for the second part of the exam; do NOT take out any other material or communicate with other students.</w:t>
      </w:r>
    </w:p>
    <w:p w:rsidR="00412B21" w:rsidRPr="00412B21" w:rsidRDefault="00412B21" w:rsidP="00412B21">
      <w:pPr>
        <w:rPr>
          <w:rFonts w:ascii="Arial Narrow" w:hAnsi="Arial Narrow" w:cs="Arial"/>
        </w:rPr>
      </w:pPr>
    </w:p>
    <w:p w:rsidR="00F674BE" w:rsidRDefault="00412B21" w:rsidP="00412B21">
      <w:pPr>
        <w:rPr>
          <w:rFonts w:ascii="Arial Narrow" w:hAnsi="Arial Narrow" w:cs="Arial"/>
        </w:rPr>
      </w:pPr>
      <w:r w:rsidRPr="00412B21">
        <w:rPr>
          <w:rFonts w:ascii="Arial Narrow" w:hAnsi="Arial Narrow" w:cs="Arial"/>
        </w:rPr>
        <w:t>No notes, electronic devices or any other material may be taken out during the class meeting during which the exam is administered. If your cell phone or other electronic device goes off (i.e., makes noise) during any part of the exam, your exam will be collected and you will be asked to leave. If you are observed handling anything other than a writing utensil and your exam papers (e.g., electronic devices, folders, bags, etc.), your exam will be confiscated and you will be asked to leave. You may not communicate in any way with other students during the individual exam time. Further actions are at the discretion of the professor.</w:t>
      </w:r>
    </w:p>
    <w:p w:rsidR="00412B21" w:rsidRPr="00F674BE" w:rsidRDefault="00412B21" w:rsidP="00412B21">
      <w:pPr>
        <w:rPr>
          <w:rFonts w:ascii="Arial Narrow" w:hAnsi="Arial Narrow" w:cs="Arial"/>
        </w:rPr>
      </w:pPr>
    </w:p>
    <w:p w:rsidR="00F674BE" w:rsidRPr="00F674BE" w:rsidRDefault="00F674BE" w:rsidP="00F674BE">
      <w:pPr>
        <w:rPr>
          <w:rFonts w:ascii="Arial Narrow" w:hAnsi="Arial Narrow" w:cs="Arial"/>
          <w:b/>
        </w:rPr>
      </w:pPr>
      <w:r w:rsidRPr="00F674BE">
        <w:rPr>
          <w:rFonts w:ascii="Arial Narrow" w:hAnsi="Arial Narrow" w:cs="Arial"/>
          <w:b/>
        </w:rPr>
        <w:t>Topics Covered:</w:t>
      </w:r>
    </w:p>
    <w:p w:rsidR="00F674BE" w:rsidRPr="00F674BE" w:rsidRDefault="00F674BE" w:rsidP="00F674BE">
      <w:pPr>
        <w:rPr>
          <w:rFonts w:ascii="Arial Narrow" w:hAnsi="Arial Narrow" w:cs="Arial"/>
        </w:rPr>
      </w:pPr>
    </w:p>
    <w:p w:rsidR="00EB50CC" w:rsidRPr="00F674BE" w:rsidRDefault="00F674BE" w:rsidP="00D1704C">
      <w:pPr>
        <w:rPr>
          <w:rFonts w:ascii="Arial Narrow" w:hAnsi="Arial Narrow" w:cs="Arial"/>
        </w:rPr>
      </w:pPr>
      <w:r w:rsidRPr="00F674BE">
        <w:rPr>
          <w:rFonts w:ascii="Arial Narrow" w:hAnsi="Arial Narrow" w:cs="Arial"/>
        </w:rPr>
        <w:t>There will be three metric conversion questions. Please see the exam</w:t>
      </w:r>
      <w:r w:rsidR="000708CD">
        <w:rPr>
          <w:rFonts w:ascii="Arial Narrow" w:hAnsi="Arial Narrow" w:cs="Arial"/>
        </w:rPr>
        <w:t xml:space="preserve">ple test questions document for </w:t>
      </w:r>
      <w:r w:rsidR="00D1704C">
        <w:rPr>
          <w:rFonts w:ascii="Arial Narrow" w:hAnsi="Arial Narrow" w:cs="Arial"/>
        </w:rPr>
        <w:t>examples.</w:t>
      </w:r>
    </w:p>
    <w:p w:rsidR="00EB50CC" w:rsidRDefault="00EB50CC" w:rsidP="00E80DE7">
      <w:pPr>
        <w:autoSpaceDE w:val="0"/>
        <w:autoSpaceDN w:val="0"/>
        <w:adjustRightInd w:val="0"/>
        <w:rPr>
          <w:rFonts w:ascii="Arial Narrow" w:hAnsi="Arial Narrow" w:cs="Arial"/>
          <w:b/>
        </w:rPr>
      </w:pPr>
    </w:p>
    <w:p w:rsidR="00140C53" w:rsidRPr="00140C53" w:rsidRDefault="00140C53" w:rsidP="00E80DE7">
      <w:pPr>
        <w:autoSpaceDE w:val="0"/>
        <w:autoSpaceDN w:val="0"/>
        <w:adjustRightInd w:val="0"/>
        <w:rPr>
          <w:rFonts w:ascii="Arial Narrow" w:hAnsi="Arial Narrow" w:cs="Arial"/>
        </w:rPr>
      </w:pPr>
      <w:r w:rsidRPr="00140C53">
        <w:rPr>
          <w:rFonts w:ascii="Arial Narrow" w:hAnsi="Arial Narrow" w:cs="Arial"/>
        </w:rPr>
        <w:t xml:space="preserve">One of the </w:t>
      </w:r>
      <w:r>
        <w:rPr>
          <w:rFonts w:ascii="Arial Narrow" w:hAnsi="Arial Narrow" w:cs="Arial"/>
        </w:rPr>
        <w:t xml:space="preserve">five point questions </w:t>
      </w:r>
      <w:r w:rsidR="00CD2795">
        <w:rPr>
          <w:rFonts w:ascii="Arial Narrow" w:hAnsi="Arial Narrow" w:cs="Arial"/>
        </w:rPr>
        <w:t xml:space="preserve">on this exam </w:t>
      </w:r>
      <w:r>
        <w:rPr>
          <w:rFonts w:ascii="Arial Narrow" w:hAnsi="Arial Narrow" w:cs="Arial"/>
        </w:rPr>
        <w:t>will be: B</w:t>
      </w:r>
      <w:r w:rsidRPr="00140C53">
        <w:rPr>
          <w:rFonts w:ascii="Arial Narrow" w:hAnsi="Arial Narrow" w:cs="Arial"/>
        </w:rPr>
        <w:t>riefly explain how</w:t>
      </w:r>
      <w:r w:rsidR="0056030D">
        <w:rPr>
          <w:rFonts w:ascii="Arial Narrow" w:hAnsi="Arial Narrow" w:cs="Arial"/>
        </w:rPr>
        <w:t xml:space="preserve"> the “</w:t>
      </w:r>
      <w:r w:rsidRPr="00140C53">
        <w:rPr>
          <w:rFonts w:ascii="Arial Narrow" w:hAnsi="Arial Narrow" w:cs="Arial"/>
        </w:rPr>
        <w:t xml:space="preserve">Greenhouse </w:t>
      </w:r>
      <w:r w:rsidR="0056030D">
        <w:rPr>
          <w:rFonts w:ascii="Arial Narrow" w:hAnsi="Arial Narrow" w:cs="Arial"/>
        </w:rPr>
        <w:t>Effect”</w:t>
      </w:r>
      <w:r w:rsidRPr="00140C53">
        <w:rPr>
          <w:rFonts w:ascii="Arial Narrow" w:hAnsi="Arial Narrow" w:cs="Arial"/>
        </w:rPr>
        <w:t xml:space="preserve"> </w:t>
      </w:r>
      <w:r w:rsidR="0056030D">
        <w:rPr>
          <w:rFonts w:ascii="Arial Narrow" w:hAnsi="Arial Narrow" w:cs="Arial"/>
        </w:rPr>
        <w:t>keeps the</w:t>
      </w:r>
      <w:r w:rsidRPr="00140C53">
        <w:rPr>
          <w:rFonts w:ascii="Arial Narrow" w:hAnsi="Arial Narrow" w:cs="Arial"/>
        </w:rPr>
        <w:t xml:space="preserve"> Earth’s </w:t>
      </w:r>
      <w:r w:rsidR="0056030D">
        <w:rPr>
          <w:rFonts w:ascii="Arial Narrow" w:hAnsi="Arial Narrow" w:cs="Arial"/>
        </w:rPr>
        <w:t xml:space="preserve">troposphere warmer than it would be if there were no “Greenhouse </w:t>
      </w:r>
      <w:r w:rsidR="00861DE1">
        <w:rPr>
          <w:rFonts w:ascii="Arial Narrow" w:hAnsi="Arial Narrow" w:cs="Arial"/>
        </w:rPr>
        <w:t>g</w:t>
      </w:r>
      <w:r w:rsidR="0056030D">
        <w:rPr>
          <w:rFonts w:ascii="Arial Narrow" w:hAnsi="Arial Narrow" w:cs="Arial"/>
        </w:rPr>
        <w:t>ases</w:t>
      </w:r>
      <w:r w:rsidRPr="00140C53">
        <w:rPr>
          <w:rFonts w:ascii="Arial Narrow" w:hAnsi="Arial Narrow" w:cs="Arial"/>
        </w:rPr>
        <w:t>.</w:t>
      </w:r>
      <w:r w:rsidR="0056030D">
        <w:rPr>
          <w:rFonts w:ascii="Arial Narrow" w:hAnsi="Arial Narrow" w:cs="Arial"/>
        </w:rPr>
        <w:t>”</w:t>
      </w:r>
    </w:p>
    <w:p w:rsidR="00140C53" w:rsidRPr="00F674BE" w:rsidRDefault="00140C53" w:rsidP="00E80DE7">
      <w:pPr>
        <w:autoSpaceDE w:val="0"/>
        <w:autoSpaceDN w:val="0"/>
        <w:adjustRightInd w:val="0"/>
        <w:rPr>
          <w:rFonts w:ascii="Arial Narrow" w:hAnsi="Arial Narrow" w:cs="Arial"/>
          <w:b/>
        </w:rPr>
      </w:pPr>
    </w:p>
    <w:p w:rsidR="00E80DE7" w:rsidRPr="00F674BE" w:rsidRDefault="00F93D57" w:rsidP="00E80DE7">
      <w:pPr>
        <w:autoSpaceDE w:val="0"/>
        <w:autoSpaceDN w:val="0"/>
        <w:adjustRightInd w:val="0"/>
        <w:rPr>
          <w:rFonts w:ascii="Arial Narrow" w:hAnsi="Arial Narrow" w:cs="Arial"/>
        </w:rPr>
      </w:pPr>
      <w:r w:rsidRPr="00F674BE">
        <w:rPr>
          <w:rFonts w:ascii="Arial Narrow" w:hAnsi="Arial Narrow" w:cs="Arial"/>
          <w:b/>
        </w:rPr>
        <w:t>Earth’s Atmosphere</w:t>
      </w:r>
      <w:r w:rsidR="00360DE2" w:rsidRPr="00F674BE">
        <w:rPr>
          <w:rFonts w:ascii="Arial Narrow" w:hAnsi="Arial Narrow" w:cs="Arial"/>
          <w:b/>
        </w:rPr>
        <w:t>:</w:t>
      </w:r>
      <w:r w:rsidR="00E80DE7" w:rsidRPr="00F674BE">
        <w:rPr>
          <w:rFonts w:ascii="Arial Narrow" w:hAnsi="Arial Narrow" w:cs="Arial"/>
          <w:b/>
        </w:rPr>
        <w:t xml:space="preserve"> </w:t>
      </w:r>
      <w:r w:rsidRPr="00F674BE">
        <w:rPr>
          <w:rFonts w:ascii="Arial Narrow" w:hAnsi="Arial Narrow" w:cs="Arial"/>
        </w:rPr>
        <w:t>composition of dry air</w:t>
      </w:r>
      <w:r w:rsidR="00D1704C">
        <w:rPr>
          <w:rFonts w:ascii="Arial Narrow" w:hAnsi="Arial Narrow" w:cs="Arial"/>
        </w:rPr>
        <w:t>,</w:t>
      </w:r>
      <w:r w:rsidRPr="00F674BE">
        <w:rPr>
          <w:rFonts w:ascii="Arial Narrow" w:hAnsi="Arial Narrow" w:cs="Arial"/>
        </w:rPr>
        <w:t xml:space="preserve"> nitrogen, oxygen, argon, carbon dioxide, ozone; water vapor, aerosols; atmospheric heating: solar radiation, reflected, refracted and scattered radiation; solar energy budget, absorbed versus reflected and/or scattered radiation; temperature structure of the atmosphere, thermosphere, mesosphere, stratosphere, troposphere</w:t>
      </w:r>
      <w:r w:rsidR="00585FCA">
        <w:rPr>
          <w:rFonts w:ascii="Arial Narrow" w:hAnsi="Arial Narrow" w:cs="Arial"/>
        </w:rPr>
        <w:t xml:space="preserve"> (main source of heat for the troposphere, general structure of the troposphere)</w:t>
      </w:r>
      <w:r w:rsidRPr="00F674BE">
        <w:rPr>
          <w:rFonts w:ascii="Arial Narrow" w:hAnsi="Arial Narrow" w:cs="Arial"/>
        </w:rPr>
        <w:t xml:space="preserve">; </w:t>
      </w:r>
      <w:r w:rsidR="00861DE1">
        <w:rPr>
          <w:rFonts w:ascii="Arial Narrow" w:hAnsi="Arial Narrow" w:cs="Arial"/>
        </w:rPr>
        <w:t>g</w:t>
      </w:r>
      <w:r w:rsidRPr="00F674BE">
        <w:rPr>
          <w:rFonts w:ascii="Arial Narrow" w:hAnsi="Arial Narrow" w:cs="Arial"/>
        </w:rPr>
        <w:t xml:space="preserve">reenhouse </w:t>
      </w:r>
      <w:r w:rsidR="00861DE1">
        <w:rPr>
          <w:rFonts w:ascii="Arial Narrow" w:hAnsi="Arial Narrow" w:cs="Arial"/>
        </w:rPr>
        <w:t>effect</w:t>
      </w:r>
      <w:r w:rsidRPr="00F674BE">
        <w:rPr>
          <w:rFonts w:ascii="Arial Narrow" w:hAnsi="Arial Narrow" w:cs="Arial"/>
        </w:rPr>
        <w:t>, short wave</w:t>
      </w:r>
      <w:r w:rsidR="00F674BE">
        <w:rPr>
          <w:rFonts w:ascii="Arial Narrow" w:hAnsi="Arial Narrow" w:cs="Arial"/>
        </w:rPr>
        <w:t>length</w:t>
      </w:r>
      <w:r w:rsidRPr="00F674BE">
        <w:rPr>
          <w:rFonts w:ascii="Arial Narrow" w:hAnsi="Arial Narrow" w:cs="Arial"/>
        </w:rPr>
        <w:t xml:space="preserve"> and long wave</w:t>
      </w:r>
      <w:r w:rsidR="00F674BE">
        <w:rPr>
          <w:rFonts w:ascii="Arial Narrow" w:hAnsi="Arial Narrow" w:cs="Arial"/>
        </w:rPr>
        <w:t>length</w:t>
      </w:r>
      <w:r w:rsidRPr="00F674BE">
        <w:rPr>
          <w:rFonts w:ascii="Arial Narrow" w:hAnsi="Arial Narrow" w:cs="Arial"/>
        </w:rPr>
        <w:t xml:space="preserve"> radiation</w:t>
      </w:r>
      <w:r w:rsidR="00D1704C">
        <w:rPr>
          <w:rFonts w:ascii="Arial Narrow" w:hAnsi="Arial Narrow" w:cs="Arial"/>
        </w:rPr>
        <w:t xml:space="preserve"> and</w:t>
      </w:r>
      <w:r w:rsidRPr="00F674BE">
        <w:rPr>
          <w:rFonts w:ascii="Arial Narrow" w:hAnsi="Arial Narrow" w:cs="Arial"/>
        </w:rPr>
        <w:t xml:space="preserve"> </w:t>
      </w:r>
      <w:r w:rsidR="00861DE1">
        <w:rPr>
          <w:rFonts w:ascii="Arial Narrow" w:hAnsi="Arial Narrow" w:cs="Arial"/>
        </w:rPr>
        <w:t xml:space="preserve">the </w:t>
      </w:r>
      <w:r w:rsidRPr="00F674BE">
        <w:rPr>
          <w:rFonts w:ascii="Arial Narrow" w:hAnsi="Arial Narrow" w:cs="Arial"/>
        </w:rPr>
        <w:t xml:space="preserve">greenhouse </w:t>
      </w:r>
      <w:r w:rsidR="00861DE1">
        <w:rPr>
          <w:rFonts w:ascii="Arial Narrow" w:hAnsi="Arial Narrow" w:cs="Arial"/>
        </w:rPr>
        <w:t>effect</w:t>
      </w:r>
      <w:r w:rsidRPr="00F674BE">
        <w:rPr>
          <w:rFonts w:ascii="Arial Narrow" w:hAnsi="Arial Narrow" w:cs="Arial"/>
        </w:rPr>
        <w:t>, carbon dioxide gas</w:t>
      </w:r>
      <w:r w:rsidR="00861DE1">
        <w:rPr>
          <w:rFonts w:ascii="Arial Narrow" w:hAnsi="Arial Narrow" w:cs="Arial"/>
        </w:rPr>
        <w:t xml:space="preserve"> in the atmosphere</w:t>
      </w:r>
      <w:r w:rsidRPr="00F674BE">
        <w:rPr>
          <w:rFonts w:ascii="Arial Narrow" w:hAnsi="Arial Narrow" w:cs="Arial"/>
        </w:rPr>
        <w:t xml:space="preserve">, the carbon cycle, non-atmospheric carbon and the greenhouse effect, carbon dioxide emissions from fossil fuels and </w:t>
      </w:r>
      <w:r w:rsidR="00F674BE">
        <w:rPr>
          <w:rFonts w:ascii="Arial Narrow" w:hAnsi="Arial Narrow" w:cs="Arial"/>
        </w:rPr>
        <w:t xml:space="preserve">enhanced </w:t>
      </w:r>
      <w:r w:rsidRPr="00F674BE">
        <w:rPr>
          <w:rFonts w:ascii="Arial Narrow" w:hAnsi="Arial Narrow" w:cs="Arial"/>
        </w:rPr>
        <w:t>global warming.</w:t>
      </w:r>
    </w:p>
    <w:p w:rsidR="00F93D57" w:rsidRPr="00F674BE" w:rsidRDefault="00F93D57" w:rsidP="00E80DE7">
      <w:pPr>
        <w:autoSpaceDE w:val="0"/>
        <w:autoSpaceDN w:val="0"/>
        <w:adjustRightInd w:val="0"/>
        <w:rPr>
          <w:rFonts w:ascii="Arial Narrow" w:hAnsi="Arial Narrow" w:cs="Arial"/>
        </w:rPr>
      </w:pPr>
    </w:p>
    <w:p w:rsidR="00F93D57" w:rsidRPr="00F674BE" w:rsidRDefault="00F93D57" w:rsidP="00E80DE7">
      <w:pPr>
        <w:autoSpaceDE w:val="0"/>
        <w:autoSpaceDN w:val="0"/>
        <w:adjustRightInd w:val="0"/>
        <w:rPr>
          <w:rFonts w:ascii="Arial Narrow" w:hAnsi="Arial Narrow" w:cs="Arial"/>
        </w:rPr>
      </w:pPr>
      <w:r w:rsidRPr="00F674BE">
        <w:rPr>
          <w:rFonts w:ascii="Arial Narrow" w:hAnsi="Arial Narrow" w:cs="Arial"/>
          <w:b/>
        </w:rPr>
        <w:t xml:space="preserve">Weather I: </w:t>
      </w:r>
      <w:r w:rsidRPr="00F674BE">
        <w:rPr>
          <w:rFonts w:ascii="Arial Narrow" w:hAnsi="Arial Narrow" w:cs="Arial"/>
        </w:rPr>
        <w:t>phases of water (solid, liquid, gas), phase changes, latent heat, evaporation, sublimation, deposition, freezing, condensation, melting;</w:t>
      </w:r>
      <w:r w:rsidR="006446FC" w:rsidRPr="00F674BE">
        <w:rPr>
          <w:rFonts w:ascii="Arial Narrow" w:hAnsi="Arial Narrow" w:cs="Arial"/>
        </w:rPr>
        <w:t xml:space="preserve"> humidity, </w:t>
      </w:r>
      <w:r w:rsidR="00F674BE">
        <w:rPr>
          <w:rFonts w:ascii="Arial Narrow" w:hAnsi="Arial Narrow" w:cs="Arial"/>
        </w:rPr>
        <w:t>“</w:t>
      </w:r>
      <w:r w:rsidR="006446FC" w:rsidRPr="00F674BE">
        <w:rPr>
          <w:rFonts w:ascii="Arial Narrow" w:hAnsi="Arial Narrow" w:cs="Arial"/>
        </w:rPr>
        <w:t>absolute</w:t>
      </w:r>
      <w:r w:rsidR="00F674BE">
        <w:rPr>
          <w:rFonts w:ascii="Arial Narrow" w:hAnsi="Arial Narrow" w:cs="Arial"/>
        </w:rPr>
        <w:t>”</w:t>
      </w:r>
      <w:r w:rsidR="006446FC" w:rsidRPr="00F674BE">
        <w:rPr>
          <w:rFonts w:ascii="Arial Narrow" w:hAnsi="Arial Narrow" w:cs="Arial"/>
        </w:rPr>
        <w:t xml:space="preserve"> humidity, relative humidity, saturation, dew point</w:t>
      </w:r>
      <w:r w:rsidR="00585FCA">
        <w:rPr>
          <w:rFonts w:ascii="Arial Narrow" w:hAnsi="Arial Narrow" w:cs="Arial"/>
        </w:rPr>
        <w:t xml:space="preserve"> temperature</w:t>
      </w:r>
      <w:r w:rsidR="006446FC" w:rsidRPr="00F674BE">
        <w:rPr>
          <w:rFonts w:ascii="Arial Narrow" w:hAnsi="Arial Narrow" w:cs="Arial"/>
        </w:rPr>
        <w:t>; clouds, conditions</w:t>
      </w:r>
      <w:r w:rsidR="00861DE1">
        <w:rPr>
          <w:rFonts w:ascii="Arial Narrow" w:hAnsi="Arial Narrow" w:cs="Arial"/>
        </w:rPr>
        <w:t xml:space="preserve"> favoring cloud formation (warm</w:t>
      </w:r>
      <w:r w:rsidR="006446FC" w:rsidRPr="00F674BE">
        <w:rPr>
          <w:rFonts w:ascii="Arial Narrow" w:hAnsi="Arial Narrow" w:cs="Arial"/>
        </w:rPr>
        <w:t xml:space="preserve"> </w:t>
      </w:r>
      <w:r w:rsidR="00585FCA">
        <w:rPr>
          <w:rFonts w:ascii="Arial Narrow" w:hAnsi="Arial Narrow" w:cs="Arial"/>
        </w:rPr>
        <w:t>moist air</w:t>
      </w:r>
      <w:r w:rsidR="006446FC" w:rsidRPr="00F674BE">
        <w:rPr>
          <w:rFonts w:ascii="Arial Narrow" w:hAnsi="Arial Narrow" w:cs="Arial"/>
        </w:rPr>
        <w:t xml:space="preserve">, </w:t>
      </w:r>
      <w:r w:rsidR="00690623" w:rsidRPr="00F674BE">
        <w:rPr>
          <w:rFonts w:ascii="Arial Narrow" w:hAnsi="Arial Narrow" w:cs="Arial"/>
        </w:rPr>
        <w:t xml:space="preserve">low pressure, </w:t>
      </w:r>
      <w:r w:rsidR="00F674BE">
        <w:rPr>
          <w:rFonts w:ascii="Arial Narrow" w:hAnsi="Arial Narrow" w:cs="Arial"/>
        </w:rPr>
        <w:t>aerosols</w:t>
      </w:r>
      <w:r w:rsidR="006446FC" w:rsidRPr="00F674BE">
        <w:rPr>
          <w:rFonts w:ascii="Arial Narrow" w:hAnsi="Arial Narrow" w:cs="Arial"/>
        </w:rPr>
        <w:t xml:space="preserve">); adiabatic cooling, orographic lifting, frontal wedging, local convection, stable </w:t>
      </w:r>
      <w:r w:rsidR="00F674BE">
        <w:rPr>
          <w:rFonts w:ascii="Arial Narrow" w:hAnsi="Arial Narrow" w:cs="Arial"/>
        </w:rPr>
        <w:t>versus</w:t>
      </w:r>
      <w:r w:rsidR="006446FC" w:rsidRPr="00F674BE">
        <w:rPr>
          <w:rFonts w:ascii="Arial Narrow" w:hAnsi="Arial Narrow" w:cs="Arial"/>
        </w:rPr>
        <w:t xml:space="preserve"> unstable air; atmospheric pressure, air flow, low pressure systems (cyclones), high pressure systems (anti-cyclones), rotation within </w:t>
      </w:r>
      <w:r w:rsidR="00D1704C">
        <w:rPr>
          <w:rFonts w:ascii="Arial Narrow" w:hAnsi="Arial Narrow" w:cs="Arial"/>
        </w:rPr>
        <w:t>air masses</w:t>
      </w:r>
      <w:r w:rsidR="006446FC" w:rsidRPr="00F674BE">
        <w:rPr>
          <w:rFonts w:ascii="Arial Narrow" w:hAnsi="Arial Narrow" w:cs="Arial"/>
        </w:rPr>
        <w:t xml:space="preserve">; </w:t>
      </w:r>
      <w:r w:rsidR="00D1704C">
        <w:rPr>
          <w:rFonts w:ascii="Arial Narrow" w:hAnsi="Arial Narrow" w:cs="Arial"/>
        </w:rPr>
        <w:t xml:space="preserve">fronts, warm </w:t>
      </w:r>
      <w:r w:rsidR="00690623" w:rsidRPr="00F674BE">
        <w:rPr>
          <w:rFonts w:ascii="Arial Narrow" w:hAnsi="Arial Narrow" w:cs="Arial"/>
        </w:rPr>
        <w:t>fronts,</w:t>
      </w:r>
      <w:r w:rsidR="00D1704C">
        <w:rPr>
          <w:rFonts w:ascii="Arial Narrow" w:hAnsi="Arial Narrow" w:cs="Arial"/>
        </w:rPr>
        <w:t xml:space="preserve"> cold fronts,</w:t>
      </w:r>
      <w:r w:rsidR="00690623" w:rsidRPr="00F674BE">
        <w:rPr>
          <w:rFonts w:ascii="Arial Narrow" w:hAnsi="Arial Narrow" w:cs="Arial"/>
        </w:rPr>
        <w:t xml:space="preserve"> </w:t>
      </w:r>
      <w:r w:rsidR="006446FC" w:rsidRPr="00F674BE">
        <w:rPr>
          <w:rFonts w:ascii="Arial Narrow" w:hAnsi="Arial Narrow" w:cs="Arial"/>
        </w:rPr>
        <w:t>weather associated with cold fronts and warm fronts</w:t>
      </w:r>
      <w:r w:rsidR="00095D91">
        <w:rPr>
          <w:rFonts w:ascii="Arial Narrow" w:hAnsi="Arial Narrow" w:cs="Arial"/>
        </w:rPr>
        <w:t>.</w:t>
      </w:r>
      <w:bookmarkStart w:id="0" w:name="_GoBack"/>
      <w:bookmarkEnd w:id="0"/>
    </w:p>
    <w:p w:rsidR="00360DE2" w:rsidRPr="00F674BE" w:rsidRDefault="00360DE2">
      <w:pPr>
        <w:rPr>
          <w:rFonts w:ascii="Arial Narrow" w:hAnsi="Arial Narrow" w:cs="Arial"/>
        </w:rPr>
      </w:pPr>
    </w:p>
    <w:p w:rsidR="00360DE2" w:rsidRPr="00F674BE" w:rsidRDefault="006446FC">
      <w:pPr>
        <w:rPr>
          <w:rFonts w:ascii="Arial Narrow" w:hAnsi="Arial Narrow" w:cs="Arial"/>
        </w:rPr>
      </w:pPr>
      <w:r w:rsidRPr="00F674BE">
        <w:rPr>
          <w:rFonts w:ascii="Arial Narrow" w:hAnsi="Arial Narrow" w:cs="Arial"/>
          <w:b/>
        </w:rPr>
        <w:t xml:space="preserve">Weather II: </w:t>
      </w:r>
      <w:r w:rsidR="00DA4146" w:rsidRPr="00F674BE">
        <w:rPr>
          <w:rFonts w:ascii="Arial Narrow" w:hAnsi="Arial Narrow" w:cs="Arial"/>
        </w:rPr>
        <w:t xml:space="preserve">predicting severe weather, </w:t>
      </w:r>
      <w:r w:rsidR="00D1704C" w:rsidRPr="00D1704C">
        <w:rPr>
          <w:rFonts w:ascii="Arial Narrow" w:hAnsi="Arial Narrow" w:cs="Arial"/>
        </w:rPr>
        <w:t xml:space="preserve">unstable air, </w:t>
      </w:r>
      <w:r w:rsidR="00DA4146" w:rsidRPr="00F674BE">
        <w:rPr>
          <w:rFonts w:ascii="Arial Narrow" w:hAnsi="Arial Narrow" w:cs="Arial"/>
        </w:rPr>
        <w:t>thunderstorms</w:t>
      </w:r>
      <w:r w:rsidR="00F674BE">
        <w:rPr>
          <w:rFonts w:ascii="Arial Narrow" w:hAnsi="Arial Narrow" w:cs="Arial"/>
        </w:rPr>
        <w:t>:</w:t>
      </w:r>
      <w:r w:rsidR="00DA4146" w:rsidRPr="00F674BE">
        <w:rPr>
          <w:rFonts w:ascii="Arial Narrow" w:hAnsi="Arial Narrow" w:cs="Arial"/>
        </w:rPr>
        <w:t xml:space="preserve"> lightning, thunder, hail, tornadoes, </w:t>
      </w:r>
      <w:r w:rsidR="000F5B01" w:rsidRPr="00F674BE">
        <w:rPr>
          <w:rFonts w:ascii="Arial Narrow" w:hAnsi="Arial Narrow" w:cs="Arial"/>
        </w:rPr>
        <w:t xml:space="preserve">single cells, squall lines, </w:t>
      </w:r>
      <w:proofErr w:type="spellStart"/>
      <w:r w:rsidR="000F5B01" w:rsidRPr="00F674BE">
        <w:rPr>
          <w:rFonts w:ascii="Arial Narrow" w:hAnsi="Arial Narrow" w:cs="Arial"/>
        </w:rPr>
        <w:t>supercells</w:t>
      </w:r>
      <w:proofErr w:type="spellEnd"/>
      <w:r w:rsidR="000F5B01" w:rsidRPr="00F674BE">
        <w:rPr>
          <w:rFonts w:ascii="Arial Narrow" w:hAnsi="Arial Narrow" w:cs="Arial"/>
        </w:rPr>
        <w:t>, ligh</w:t>
      </w:r>
      <w:r w:rsidR="00585FCA">
        <w:rPr>
          <w:rFonts w:ascii="Arial Narrow" w:hAnsi="Arial Narrow" w:cs="Arial"/>
        </w:rPr>
        <w:t>tning hazards, tornado hazards</w:t>
      </w:r>
      <w:r w:rsidR="00F674BE">
        <w:rPr>
          <w:rFonts w:ascii="Arial Narrow" w:hAnsi="Arial Narrow" w:cs="Arial"/>
        </w:rPr>
        <w:t>;  tropical cyclones</w:t>
      </w:r>
      <w:r w:rsidR="00D1704C">
        <w:rPr>
          <w:rFonts w:ascii="Arial Narrow" w:hAnsi="Arial Narrow" w:cs="Arial"/>
        </w:rPr>
        <w:t xml:space="preserve"> versus mid-latitude cyclones,</w:t>
      </w:r>
      <w:r w:rsidR="000F5B01" w:rsidRPr="00F674BE">
        <w:rPr>
          <w:rFonts w:ascii="Arial Narrow" w:hAnsi="Arial Narrow" w:cs="Arial"/>
        </w:rPr>
        <w:t xml:space="preserve"> tropical depressions, tropical storms,</w:t>
      </w:r>
      <w:r w:rsidR="00F674BE">
        <w:rPr>
          <w:rFonts w:ascii="Arial Narrow" w:hAnsi="Arial Narrow" w:cs="Arial"/>
        </w:rPr>
        <w:t xml:space="preserve"> </w:t>
      </w:r>
      <w:r w:rsidR="000F5B01" w:rsidRPr="00F674BE">
        <w:rPr>
          <w:rFonts w:ascii="Arial Narrow" w:hAnsi="Arial Narrow" w:cs="Arial"/>
        </w:rPr>
        <w:t>h</w:t>
      </w:r>
      <w:r w:rsidR="00F674BE">
        <w:rPr>
          <w:rFonts w:ascii="Arial Narrow" w:hAnsi="Arial Narrow" w:cs="Arial"/>
        </w:rPr>
        <w:t>urricanes</w:t>
      </w:r>
      <w:r w:rsidR="000F5B01" w:rsidRPr="00F674BE">
        <w:rPr>
          <w:rFonts w:ascii="Arial Narrow" w:hAnsi="Arial Narrow" w:cs="Arial"/>
        </w:rPr>
        <w:t xml:space="preserve">, </w:t>
      </w:r>
      <w:r w:rsidR="00D1704C">
        <w:rPr>
          <w:rFonts w:ascii="Arial Narrow" w:hAnsi="Arial Narrow" w:cs="Arial"/>
        </w:rPr>
        <w:t xml:space="preserve">hurricane </w:t>
      </w:r>
      <w:r w:rsidR="000F5B01" w:rsidRPr="00F674BE">
        <w:rPr>
          <w:rFonts w:ascii="Arial Narrow" w:hAnsi="Arial Narrow" w:cs="Arial"/>
        </w:rPr>
        <w:t xml:space="preserve">eye, eye wall, </w:t>
      </w:r>
      <w:r w:rsidR="00D1704C">
        <w:rPr>
          <w:rFonts w:ascii="Arial Narrow" w:hAnsi="Arial Narrow" w:cs="Arial"/>
        </w:rPr>
        <w:t>rain bands</w:t>
      </w:r>
      <w:r w:rsidR="00585FCA">
        <w:rPr>
          <w:rFonts w:ascii="Arial Narrow" w:hAnsi="Arial Narrow" w:cs="Arial"/>
        </w:rPr>
        <w:t>, conditions needed to form and maintain a hurricane</w:t>
      </w:r>
      <w:r w:rsidR="000F5B01" w:rsidRPr="00F674BE">
        <w:rPr>
          <w:rFonts w:ascii="Arial Narrow" w:hAnsi="Arial Narrow" w:cs="Arial"/>
        </w:rPr>
        <w:t>.</w:t>
      </w:r>
    </w:p>
    <w:p w:rsidR="000F5B01" w:rsidRPr="00F674BE" w:rsidRDefault="000F5B01">
      <w:pPr>
        <w:rPr>
          <w:rFonts w:ascii="Arial Narrow" w:hAnsi="Arial Narrow" w:cs="Arial"/>
        </w:rPr>
      </w:pPr>
    </w:p>
    <w:p w:rsidR="00D1704C" w:rsidRPr="00F674BE" w:rsidRDefault="000F5B01" w:rsidP="00690623">
      <w:pPr>
        <w:rPr>
          <w:rFonts w:ascii="Arial Narrow" w:hAnsi="Arial Narrow" w:cs="Arial"/>
        </w:rPr>
      </w:pPr>
      <w:r w:rsidRPr="00F674BE">
        <w:rPr>
          <w:rFonts w:ascii="Arial Narrow" w:hAnsi="Arial Narrow" w:cs="Arial"/>
          <w:b/>
        </w:rPr>
        <w:t xml:space="preserve">Hydrology: </w:t>
      </w:r>
      <w:r w:rsidRPr="00F674BE">
        <w:rPr>
          <w:rFonts w:ascii="Arial Narrow" w:hAnsi="Arial Narrow" w:cs="Arial"/>
        </w:rPr>
        <w:t>the water cycle, evaporation</w:t>
      </w:r>
      <w:r w:rsidR="00585FCA">
        <w:rPr>
          <w:rFonts w:ascii="Arial Narrow" w:hAnsi="Arial Narrow" w:cs="Arial"/>
        </w:rPr>
        <w:t xml:space="preserve"> (energy provided by solar heating)</w:t>
      </w:r>
      <w:r w:rsidRPr="00F674BE">
        <w:rPr>
          <w:rFonts w:ascii="Arial Narrow" w:hAnsi="Arial Narrow" w:cs="Arial"/>
        </w:rPr>
        <w:t>, precipitation</w:t>
      </w:r>
      <w:r w:rsidR="00585FCA">
        <w:rPr>
          <w:rFonts w:ascii="Arial Narrow" w:hAnsi="Arial Narrow" w:cs="Arial"/>
        </w:rPr>
        <w:t xml:space="preserve"> (energy provided by force of gravity)</w:t>
      </w:r>
      <w:r w:rsidRPr="00F674BE">
        <w:rPr>
          <w:rFonts w:ascii="Arial Narrow" w:hAnsi="Arial Narrow" w:cs="Arial"/>
        </w:rPr>
        <w:t xml:space="preserve">, transpiration, runoff; water reserves, freshwater reserves (ice, surface water, groundwater), salt water versus freshwater; streams, </w:t>
      </w:r>
      <w:r w:rsidR="00780F31" w:rsidRPr="00F674BE">
        <w:rPr>
          <w:rFonts w:ascii="Arial Narrow" w:hAnsi="Arial Narrow" w:cs="Arial"/>
        </w:rPr>
        <w:t>drainage basin</w:t>
      </w:r>
      <w:r w:rsidR="00585FCA">
        <w:rPr>
          <w:rFonts w:ascii="Arial Narrow" w:hAnsi="Arial Narrow" w:cs="Arial"/>
        </w:rPr>
        <w:t>s</w:t>
      </w:r>
      <w:r w:rsidR="00780F31" w:rsidRPr="00F674BE">
        <w:rPr>
          <w:rFonts w:ascii="Arial Narrow" w:hAnsi="Arial Narrow" w:cs="Arial"/>
        </w:rPr>
        <w:t xml:space="preserve">, sediment transport, suspended load, dissolved load, bed load; braided streams, meandering streams, point bars, </w:t>
      </w:r>
      <w:proofErr w:type="spellStart"/>
      <w:r w:rsidR="00780F31" w:rsidRPr="00F674BE">
        <w:rPr>
          <w:rFonts w:ascii="Arial Narrow" w:hAnsi="Arial Narrow" w:cs="Arial"/>
        </w:rPr>
        <w:t>cutbanks</w:t>
      </w:r>
      <w:proofErr w:type="spellEnd"/>
      <w:r w:rsidR="00780F31" w:rsidRPr="00F674BE">
        <w:rPr>
          <w:rFonts w:ascii="Arial Narrow" w:hAnsi="Arial Narrow" w:cs="Arial"/>
        </w:rPr>
        <w:t xml:space="preserve">, meanders, oxbow lakes; flooding, flood plain, natural levee, stream budget, flood recurrence interval, </w:t>
      </w:r>
      <w:r w:rsidR="00D1704C">
        <w:rPr>
          <w:rFonts w:ascii="Arial Narrow" w:hAnsi="Arial Narrow" w:cs="Arial"/>
        </w:rPr>
        <w:t xml:space="preserve">stream </w:t>
      </w:r>
      <w:r w:rsidR="00780F31" w:rsidRPr="00F674BE">
        <w:rPr>
          <w:rFonts w:ascii="Arial Narrow" w:hAnsi="Arial Narrow" w:cs="Arial"/>
        </w:rPr>
        <w:t>discharge.</w:t>
      </w:r>
    </w:p>
    <w:sectPr w:rsidR="00D1704C" w:rsidRPr="00F674BE" w:rsidSect="006906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5"/>
    <w:rsid w:val="000708CD"/>
    <w:rsid w:val="00095D91"/>
    <w:rsid w:val="000B65AF"/>
    <w:rsid w:val="000F5B01"/>
    <w:rsid w:val="00140C53"/>
    <w:rsid w:val="00360DE2"/>
    <w:rsid w:val="00412B21"/>
    <w:rsid w:val="0056030D"/>
    <w:rsid w:val="00585FCA"/>
    <w:rsid w:val="006446FC"/>
    <w:rsid w:val="00690623"/>
    <w:rsid w:val="006F10CA"/>
    <w:rsid w:val="0072085F"/>
    <w:rsid w:val="00780F31"/>
    <w:rsid w:val="00790FF2"/>
    <w:rsid w:val="007D7AAB"/>
    <w:rsid w:val="008335EE"/>
    <w:rsid w:val="00841F7F"/>
    <w:rsid w:val="00861DE1"/>
    <w:rsid w:val="008704BB"/>
    <w:rsid w:val="00897B83"/>
    <w:rsid w:val="009576DA"/>
    <w:rsid w:val="00CD2795"/>
    <w:rsid w:val="00D1704C"/>
    <w:rsid w:val="00DA4146"/>
    <w:rsid w:val="00E01FA0"/>
    <w:rsid w:val="00E80DE7"/>
    <w:rsid w:val="00EB50CC"/>
    <w:rsid w:val="00EC25C1"/>
    <w:rsid w:val="00F674BE"/>
    <w:rsid w:val="00F93D57"/>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Atmosphere: composition of dry air, important trace gases, water vapor, aerosols; solar radiation, reflection, refraction, </vt:lpstr>
    </vt:vector>
  </TitlesOfParts>
  <Manager/>
  <Company/>
  <LinksUpToDate>false</LinksUpToDate>
  <CharactersWithSpaces>3821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composition of dry air, important trace gases, water vapor, aerosols; solar radiation, reflection, refraction, </dc:title>
  <dc:subject/>
  <dc:creator>Gwen M Daley</dc:creator>
  <cp:keywords/>
  <dc:description/>
  <cp:lastModifiedBy>Daley, Gwen Marie</cp:lastModifiedBy>
  <cp:revision>2</cp:revision>
  <dcterms:created xsi:type="dcterms:W3CDTF">2014-10-02T14:59:00Z</dcterms:created>
  <dcterms:modified xsi:type="dcterms:W3CDTF">2014-10-02T14:59:00Z</dcterms:modified>
  <cp:category/>
</cp:coreProperties>
</file>